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1"/>
        </w:numPr>
        <w:tabs>
          <w:tab w:val="left" w:pos="-2" w:leader="none"/>
        </w:tabs>
        <w:spacing w:lineRule="auto" w:line="360" w:before="28" w:after="28"/>
        <w:ind w:hanging="0" w:start="-2"/>
        <w:jc w:val="center"/>
        <w:rPr>
          <w:rFonts w:ascii="Times New Roman" w:hAnsi="Times New Roman" w:cs="Times New Roman"/>
          <w:b/>
          <w:bCs/>
        </w:rPr>
      </w:pPr>
      <w:r>
        <w:rPr>
          <w:rFonts w:cs="Times New Roman" w:ascii="Times New Roman" w:hAnsi="Times New Roman"/>
          <w:b/>
          <w:bCs/>
        </w:rPr>
        <w:t>RICHIESTA LIBRI DESTINATI ALLO SCARTO</w:t>
      </w:r>
    </w:p>
    <w:p>
      <w:pPr>
        <w:pStyle w:val="Normal"/>
        <w:numPr>
          <w:ilvl w:val="0"/>
          <w:numId w:val="1"/>
        </w:numPr>
        <w:tabs>
          <w:tab w:val="left" w:pos="-2" w:leader="none"/>
        </w:tabs>
        <w:spacing w:lineRule="auto" w:line="360" w:before="28" w:after="28"/>
        <w:ind w:hanging="0" w:start="-2"/>
        <w:jc w:val="center"/>
        <w:rPr>
          <w:rFonts w:ascii="Times New Roman" w:hAnsi="Times New Roman" w:cs="Times New Roman"/>
          <w:b/>
          <w:bCs/>
        </w:rPr>
      </w:pPr>
      <w:r>
        <w:rPr>
          <w:rFonts w:cs="Times New Roman" w:ascii="Times New Roman" w:hAnsi="Times New Roman"/>
          <w:b/>
          <w:bCs/>
        </w:rPr>
        <w:t>DELLA BIBLIOTECA DI SANT’ILARIO D’ENZA</w:t>
      </w:r>
    </w:p>
    <w:p>
      <w:pPr>
        <w:pStyle w:val="Normal"/>
        <w:tabs>
          <w:tab w:val="left" w:pos="0" w:leader="none"/>
        </w:tabs>
        <w:spacing w:lineRule="auto" w:line="360" w:before="28" w:after="28"/>
        <w:ind w:hanging="0" w:start="0"/>
        <w:jc w:val="both"/>
        <w:rPr>
          <w:rFonts w:ascii="Times New Roman" w:hAnsi="Times New Roman" w:cs="Times New Roman"/>
        </w:rPr>
      </w:pPr>
      <w:r>
        <w:rPr>
          <w:rFonts w:cs="Times New Roman" w:ascii="Times New Roman" w:hAnsi="Times New Roman"/>
        </w:rPr>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Il/la Sottoscritto/a ……………………………………………………………………...…………...…………</w:t>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in rappresentanza dell’Ente/Associazione (compilare se necessario) ………………</w:t>
      </w:r>
      <w:r>
        <w:rPr>
          <w:rStyle w:val="Carpredefinitoparagrafo"/>
          <w:rFonts w:cs="Times New Roman" w:ascii="Times New Roman" w:hAnsi="Times New Roman"/>
        </w:rPr>
        <w:t>...</w:t>
      </w:r>
      <w:r>
        <w:rPr>
          <w:rStyle w:val="Carpredefinitoparagrafo"/>
          <w:rFonts w:cs="Times New Roman" w:ascii="Times New Roman" w:hAnsi="Times New Roman"/>
        </w:rPr>
        <w:t>………….……………</w:t>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 xml:space="preserve">con sede in / </w:t>
      </w:r>
      <w:r>
        <w:rPr>
          <w:rStyle w:val="Carpredefinitoparagrafo"/>
          <w:rFonts w:cs="Times New Roman" w:ascii="Times New Roman" w:hAnsi="Times New Roman"/>
        </w:rPr>
        <w:t>residente in</w:t>
      </w:r>
      <w:r>
        <w:rPr>
          <w:rStyle w:val="Carpredefinitoparagrafo"/>
          <w:rFonts w:cs="Times New Roman" w:ascii="Times New Roman" w:hAnsi="Times New Roman"/>
        </w:rPr>
        <w:t xml:space="preserve"> ………………………………………………………………………………………</w:t>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t</w:t>
      </w:r>
      <w:r>
        <w:rPr>
          <w:rStyle w:val="Carpredefinitoparagrafo"/>
          <w:rFonts w:cs="Times New Roman" w:ascii="Times New Roman" w:hAnsi="Times New Roman"/>
        </w:rPr>
        <w:t>elefono ………….……………….. e-mail ………………………………..…………..……………………..</w:t>
      </w:r>
    </w:p>
    <w:p>
      <w:pPr>
        <w:pStyle w:val="Normal"/>
        <w:tabs>
          <w:tab w:val="left" w:pos="0" w:leader="none"/>
        </w:tabs>
        <w:spacing w:lineRule="auto" w:line="360" w:before="28" w:after="28"/>
        <w:ind w:hanging="0" w:start="0"/>
        <w:jc w:val="both"/>
        <w:rPr>
          <w:rFonts w:ascii="Times New Roman" w:hAnsi="Times New Roman" w:cs="Times New Roman"/>
        </w:rPr>
      </w:pPr>
      <w:r>
        <w:rPr>
          <w:rFonts w:cs="Times New Roman" w:ascii="Times New Roman" w:hAnsi="Times New Roman"/>
        </w:rPr>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richiede a titolo gratuito i seguenti libri della biblioteca comunale di Sant’Ilario d’Enza destinati allo scarto con determinazione del 4° Settore n. 273 del 09/07/2026:</w:t>
      </w:r>
    </w:p>
    <w:p>
      <w:pPr>
        <w:pStyle w:val="Normal"/>
        <w:tabs>
          <w:tab w:val="left" w:pos="0" w:leader="none"/>
        </w:tabs>
        <w:spacing w:lineRule="auto" w:line="360" w:before="28" w:after="28"/>
        <w:ind w:hanging="0" w:start="0"/>
        <w:jc w:val="both"/>
        <w:rPr/>
      </w:pPr>
      <w:r>
        <w:rPr>
          <w:rStyle w:val="Carpredefinitoparagrafo"/>
          <w:rFonts w:cs="Times New Roman" w:ascii="Times New Roman" w:hAnsi="Times New Roman"/>
        </w:rPr>
        <w:t>(</w:t>
      </w:r>
      <w:r>
        <w:rPr>
          <w:rStyle w:val="Carpredefinitoparagrafo"/>
          <w:rFonts w:cs="Times New Roman" w:ascii="Times New Roman" w:hAnsi="Times New Roman"/>
          <w:i/>
          <w:iCs/>
        </w:rPr>
        <w:t>allegare l’elenco dei libri richiesti o compilare l’elenco seguente</w:t>
      </w:r>
      <w:r>
        <w:rPr>
          <w:rStyle w:val="Carpredefinitoparagrafo"/>
          <w:rFonts w:cs="Times New Roman" w:ascii="Times New Roman" w:hAnsi="Times New Roman"/>
        </w:rPr>
        <w:t>)</w:t>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w:t>
      </w:r>
      <w:r>
        <w:rPr>
          <w:rStyle w:val="Carpredefinitoparagrafo"/>
          <w:rFonts w:cs="Times New Roman" w:ascii="Times New Roman" w:hAnsi="Times New Roman"/>
        </w:rPr>
        <w:t>.</w:t>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w:t>
      </w:r>
      <w:r>
        <w:rPr>
          <w:rStyle w:val="Carpredefinitoparagrafo"/>
          <w:rFonts w:cs="Times New Roman" w:ascii="Times New Roman" w:hAnsi="Times New Roman"/>
        </w:rPr>
        <w:t>..</w:t>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w:t>
      </w:r>
      <w:r>
        <w:rPr>
          <w:rStyle w:val="Carpredefinitoparagrafo"/>
          <w:rFonts w:cs="Times New Roman" w:ascii="Times New Roman" w:hAnsi="Times New Roman"/>
        </w:rPr>
        <w:t>..</w:t>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w:t>
      </w:r>
      <w:r>
        <w:rPr>
          <w:rStyle w:val="Carpredefinitoparagrafo"/>
          <w:rFonts w:cs="Times New Roman" w:ascii="Times New Roman" w:hAnsi="Times New Roman"/>
        </w:rPr>
        <w:t>..</w:t>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w:t>
      </w:r>
      <w:r>
        <w:rPr>
          <w:rStyle w:val="Carpredefinitoparagrafo"/>
          <w:rFonts w:cs="Times New Roman" w:ascii="Times New Roman" w:hAnsi="Times New Roman"/>
        </w:rPr>
        <w:t>..</w:t>
      </w:r>
    </w:p>
    <w:p>
      <w:pPr>
        <w:pStyle w:val="Normal"/>
        <w:tabs>
          <w:tab w:val="left" w:pos="0" w:leader="none"/>
        </w:tabs>
        <w:spacing w:lineRule="auto" w:line="360" w:before="28" w:after="28"/>
        <w:ind w:hanging="0" w:start="0"/>
        <w:jc w:val="both"/>
        <w:rPr>
          <w:rFonts w:ascii="Times New Roman" w:hAnsi="Times New Roman" w:cs="Times New Roman"/>
        </w:rPr>
      </w:pPr>
      <w:r>
        <w:rPr>
          <w:rFonts w:cs="Times New Roman" w:ascii="Times New Roman" w:hAnsi="Times New Roman"/>
        </w:rPr>
      </w:r>
    </w:p>
    <w:p>
      <w:pPr>
        <w:pStyle w:val="Normal"/>
        <w:tabs>
          <w:tab w:val="left" w:pos="0" w:leader="none"/>
        </w:tabs>
        <w:spacing w:lineRule="auto" w:line="360" w:before="28" w:after="28"/>
        <w:ind w:hanging="0" w:start="0"/>
        <w:jc w:val="both"/>
        <w:rPr>
          <w:rFonts w:ascii="Times New Roman" w:hAnsi="Times New Roman" w:cs="Times New Roman"/>
        </w:rPr>
      </w:pPr>
      <w:r>
        <w:rPr>
          <w:rStyle w:val="Carpredefinitoparagrafo"/>
          <w:rFonts w:cs="Times New Roman" w:ascii="Times New Roman" w:hAnsi="Times New Roman"/>
        </w:rPr>
        <w:t>Data ……………………</w:t>
      </w:r>
    </w:p>
    <w:p>
      <w:pPr>
        <w:pStyle w:val="Normal"/>
        <w:tabs>
          <w:tab w:val="left" w:pos="0" w:leader="none"/>
        </w:tabs>
        <w:spacing w:lineRule="auto" w:line="360" w:before="28" w:after="28"/>
        <w:ind w:hanging="0" w:start="0"/>
        <w:jc w:val="both"/>
        <w:rPr>
          <w:rFonts w:ascii="Times New Roman" w:hAnsi="Times New Roman" w:cs="Times New Roman"/>
        </w:rPr>
      </w:pPr>
      <w:r>
        <w:rPr>
          <w:rFonts w:cs="Times New Roman" w:ascii="Times New Roman" w:hAnsi="Times New Roman"/>
        </w:rPr>
      </w:r>
    </w:p>
    <w:p>
      <w:pPr>
        <w:pStyle w:val="Normal"/>
        <w:tabs>
          <w:tab w:val="left" w:pos="0" w:leader="none"/>
        </w:tabs>
        <w:spacing w:lineRule="auto" w:line="360" w:before="28" w:after="28"/>
        <w:ind w:hanging="0" w:start="0"/>
        <w:jc w:val="end"/>
        <w:rPr/>
      </w:pPr>
      <w:r>
        <w:rPr>
          <w:rStyle w:val="Carpredefinitoparagrafo"/>
          <w:rFonts w:cs="Times New Roman" w:ascii="Times New Roman" w:hAnsi="Times New Roman"/>
        </w:rPr>
        <w:t>Firma ……………………………………………………………</w:t>
      </w:r>
    </w:p>
    <w:p>
      <w:pPr>
        <w:pStyle w:val="Normal"/>
        <w:tabs>
          <w:tab w:val="left" w:pos="0" w:leader="none"/>
        </w:tabs>
        <w:spacing w:lineRule="auto" w:line="360" w:before="28" w:after="28"/>
        <w:ind w:hanging="0" w:start="0"/>
        <w:jc w:val="both"/>
        <w:rPr>
          <w:rStyle w:val="Carpredefinitoparagrafo"/>
          <w:rFonts w:ascii="Times New Roman" w:hAnsi="Times New Roman" w:cs="Times New Roman"/>
        </w:rPr>
      </w:pPr>
      <w:r>
        <w:rPr>
          <w:rFonts w:cs="Times New Roman" w:ascii="Times New Roman" w:hAnsi="Times New Roman"/>
        </w:rPr>
      </w:r>
    </w:p>
    <w:p>
      <w:pPr>
        <w:pStyle w:val="Normal"/>
        <w:tabs>
          <w:tab w:val="left" w:pos="0" w:leader="none"/>
        </w:tabs>
        <w:spacing w:lineRule="auto" w:line="360" w:before="28" w:after="28"/>
        <w:ind w:hanging="0" w:start="0"/>
        <w:jc w:val="both"/>
        <w:rPr>
          <w:rStyle w:val="Carpredefinitoparagrafo"/>
          <w:rFonts w:ascii="Times New Roman" w:hAnsi="Times New Roman" w:cs="Times New Roman"/>
        </w:rPr>
      </w:pPr>
      <w:r>
        <w:rPr>
          <w:rFonts w:cs="Times New Roman" w:ascii="Times New Roman" w:hAnsi="Times New Roman"/>
        </w:rPr>
      </w:r>
    </w:p>
    <w:p>
      <w:pPr>
        <w:pStyle w:val="Normal"/>
        <w:tabs>
          <w:tab w:val="left" w:pos="0" w:leader="none"/>
        </w:tabs>
        <w:spacing w:lineRule="auto" w:line="360" w:before="28" w:after="28"/>
        <w:ind w:hanging="0" w:start="0"/>
        <w:jc w:val="both"/>
        <w:rPr>
          <w:rStyle w:val="Carpredefinitoparagrafo"/>
          <w:rFonts w:ascii="Times New Roman" w:hAnsi="Times New Roman" w:cs="Times New Roman"/>
        </w:rPr>
      </w:pPr>
      <w:r>
        <w:rPr>
          <w:rFonts w:cs="Times New Roman" w:ascii="Times New Roman" w:hAnsi="Times New Roman"/>
        </w:rPr>
      </w:r>
    </w:p>
    <w:p>
      <w:pPr>
        <w:pStyle w:val="Normal"/>
        <w:tabs>
          <w:tab w:val="left" w:pos="0" w:leader="none"/>
        </w:tabs>
        <w:spacing w:lineRule="auto" w:line="240" w:before="0" w:after="0"/>
        <w:ind w:hanging="0" w:start="0"/>
        <w:jc w:val="both"/>
        <w:rPr/>
      </w:pPr>
      <w:r>
        <w:rPr>
          <w:rStyle w:val="Carpredefinitoparagrafo"/>
          <w:rFonts w:cs="Times New Roman" w:ascii="Times New Roman" w:hAnsi="Times New Roman"/>
          <w:b/>
          <w:bCs/>
          <w:sz w:val="20"/>
          <w:szCs w:val="20"/>
        </w:rPr>
        <w:t>INFORMATIVA SUL TRATTAMENTO DEI DATI PERSONALI</w:t>
      </w:r>
    </w:p>
    <w:p>
      <w:pPr>
        <w:pStyle w:val="Normal"/>
        <w:tabs>
          <w:tab w:val="left" w:pos="0" w:leader="none"/>
        </w:tabs>
        <w:spacing w:lineRule="auto" w:line="240" w:before="0" w:after="0"/>
        <w:ind w:hanging="0" w:start="0"/>
        <w:jc w:val="both"/>
        <w:rPr/>
      </w:pPr>
      <w:r>
        <w:rPr>
          <w:rStyle w:val="Carpredefinitoparagrafo"/>
          <w:rFonts w:cs="Times New Roman" w:ascii="Times New Roman" w:hAnsi="Times New Roman"/>
          <w:sz w:val="20"/>
          <w:szCs w:val="20"/>
        </w:rPr>
        <w:t>R</w:t>
      </w:r>
      <w:r>
        <w:rPr>
          <w:rStyle w:val="Carpredefinitoparagrafo"/>
          <w:rFonts w:cs="Times New Roman" w:ascii="Times New Roman" w:hAnsi="Times New Roman"/>
          <w:sz w:val="20"/>
          <w:szCs w:val="20"/>
        </w:rPr>
        <w:t>esa ai sensi del Regolamento Europeo n. 679/2016 (GDPR – General Data Protection Regulation), relativa al seguente trattamento dei dati personali.</w:t>
      </w:r>
    </w:p>
    <w:p>
      <w:pPr>
        <w:pStyle w:val="Normal"/>
        <w:tabs>
          <w:tab w:val="left" w:pos="0" w:leader="none"/>
        </w:tabs>
        <w:spacing w:lineRule="auto" w:line="240" w:before="0" w:after="0"/>
        <w:ind w:hanging="0" w:start="0"/>
        <w:jc w:val="both"/>
        <w:rPr>
          <w:rFonts w:ascii="Times New Roman" w:hAnsi="Times New Roman" w:cs="Times New Roman"/>
          <w:sz w:val="20"/>
          <w:szCs w:val="20"/>
        </w:rPr>
      </w:pPr>
      <w:r>
        <w:rPr>
          <w:rFonts w:cs="Times New Roman" w:ascii="Times New Roman" w:hAnsi="Times New Roman"/>
          <w:sz w:val="20"/>
          <w:szCs w:val="20"/>
        </w:rPr>
      </w:r>
    </w:p>
    <w:p>
      <w:pPr>
        <w:pStyle w:val="Normal"/>
        <w:numPr>
          <w:ilvl w:val="0"/>
          <w:numId w:val="2"/>
        </w:numPr>
        <w:tabs>
          <w:tab w:val="left" w:pos="0" w:leader="none"/>
        </w:tabs>
        <w:spacing w:lineRule="auto" w:line="240" w:before="0" w:after="0"/>
        <w:jc w:val="both"/>
        <w:rPr/>
      </w:pPr>
      <w:r>
        <w:rPr>
          <w:rStyle w:val="Carpredefinitoparagrafo"/>
          <w:rFonts w:cs="Times New Roman" w:ascii="Times New Roman" w:hAnsi="Times New Roman"/>
          <w:b/>
          <w:bCs/>
          <w:sz w:val="20"/>
          <w:szCs w:val="20"/>
        </w:rPr>
        <w:t>Soggetti interessati</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Tutti i soggetti che intendono ricevere a titolo gratuito di libri destinati allo scarto della biblioteca comunale di Sant’Ilario d’Enza. L’Ente tratterà i dati personali di cui verrà in possesso con modalità anche informatiche e telematiche e il trattamento dei dati oggetto della presente informativa sarà sempre improntato ai principi di correttezza, liceità, trasparenza e di tutela della riservatezza e dei diritti dei soggetti interessati. Inoltre si forniscono le informazioni di seguito riportate:</w:t>
      </w:r>
    </w:p>
    <w:p>
      <w:pPr>
        <w:pStyle w:val="Normal"/>
        <w:numPr>
          <w:ilvl w:val="0"/>
          <w:numId w:val="0"/>
        </w:numPr>
        <w:tabs>
          <w:tab w:val="left" w:pos="0" w:leader="none"/>
        </w:tabs>
        <w:spacing w:lineRule="auto" w:line="240" w:before="0" w:after="0"/>
        <w:ind w:hanging="0" w:start="720"/>
        <w:jc w:val="both"/>
        <w:rPr>
          <w:rFonts w:ascii="Times New Roman" w:hAnsi="Times New Roman" w:cs="Times New Roman"/>
          <w:b w:val="false"/>
          <w:bCs w:val="false"/>
          <w:sz w:val="20"/>
          <w:szCs w:val="20"/>
        </w:rPr>
      </w:pPr>
      <w:r>
        <w:rPr>
          <w:rFonts w:cs="Times New Roman" w:ascii="Times New Roman" w:hAnsi="Times New Roman"/>
          <w:b w:val="false"/>
          <w:bCs w:val="false"/>
          <w:sz w:val="20"/>
          <w:szCs w:val="20"/>
        </w:rPr>
      </w:r>
    </w:p>
    <w:p>
      <w:pPr>
        <w:pStyle w:val="Normal"/>
        <w:numPr>
          <w:ilvl w:val="0"/>
          <w:numId w:val="2"/>
        </w:numPr>
        <w:tabs>
          <w:tab w:val="left" w:pos="0" w:leader="none"/>
        </w:tabs>
        <w:spacing w:lineRule="auto" w:line="240" w:before="0" w:after="0"/>
        <w:jc w:val="both"/>
        <w:rPr/>
      </w:pPr>
      <w:r>
        <w:rPr>
          <w:rStyle w:val="Carpredefinitoparagrafo"/>
          <w:rFonts w:cs="Times New Roman" w:ascii="Times New Roman" w:hAnsi="Times New Roman"/>
          <w:b/>
          <w:bCs/>
          <w:sz w:val="20"/>
          <w:szCs w:val="20"/>
        </w:rPr>
        <w:t>Titolare del trattamento</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Comune di Sant’Ilario d’Enza con sede legale in via Roma, 84, 42049 Sant’Ilario d’Enza (RE)</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Telefono: 0522/842812 - Fax: 0522/902890</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 xml:space="preserve">E-mail: </w:t>
      </w:r>
      <w:hyperlink r:id="rId2">
        <w:r>
          <w:rPr>
            <w:rStyle w:val="Hyperlink"/>
            <w:rFonts w:cs="Times New Roman" w:ascii="Times New Roman" w:hAnsi="Times New Roman"/>
            <w:b w:val="false"/>
            <w:bCs w:val="false"/>
            <w:sz w:val="20"/>
            <w:szCs w:val="20"/>
          </w:rPr>
          <w:t>civico@comune.santilariodenza.re.it</w:t>
        </w:r>
      </w:hyperlink>
      <w:r>
        <w:rPr>
          <w:rStyle w:val="Hyperlink"/>
          <w:rFonts w:cs="Times New Roman" w:ascii="Times New Roman" w:hAnsi="Times New Roman"/>
          <w:b w:val="false"/>
          <w:bCs w:val="false"/>
          <w:sz w:val="20"/>
          <w:szCs w:val="20"/>
        </w:rPr>
        <w:t xml:space="preserve"> - </w:t>
      </w:r>
      <w:r>
        <w:rPr>
          <w:rStyle w:val="Carpredefinitoparagrafo"/>
          <w:rFonts w:cs="Times New Roman" w:ascii="Times New Roman" w:hAnsi="Times New Roman"/>
          <w:b w:val="false"/>
          <w:bCs w:val="false"/>
          <w:sz w:val="20"/>
          <w:szCs w:val="20"/>
        </w:rPr>
        <w:t xml:space="preserve">PEC: </w:t>
      </w:r>
      <w:hyperlink r:id="rId3">
        <w:r>
          <w:rPr>
            <w:rStyle w:val="Hyperlink"/>
            <w:rFonts w:cs="Times New Roman" w:ascii="Times New Roman" w:hAnsi="Times New Roman"/>
            <w:b w:val="false"/>
            <w:bCs w:val="false"/>
            <w:sz w:val="20"/>
            <w:szCs w:val="20"/>
          </w:rPr>
          <w:t>santilariodenza@cert.provincia.re.it</w:t>
        </w:r>
      </w:hyperlink>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Responsabile della protezione dei dati:</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Pierangelo Felici, Studio Felici &amp; Partners,</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 xml:space="preserve">contattabile via e-mail all’indirizzo: </w:t>
      </w:r>
      <w:hyperlink r:id="rId4">
        <w:r>
          <w:rPr>
            <w:rStyle w:val="Hyperlink"/>
            <w:rFonts w:cs="Times New Roman" w:ascii="Times New Roman" w:hAnsi="Times New Roman"/>
            <w:b w:val="false"/>
            <w:bCs w:val="false"/>
            <w:sz w:val="20"/>
            <w:szCs w:val="20"/>
          </w:rPr>
          <w:t>pierangelo.felici@felicipartners.it</w:t>
        </w:r>
      </w:hyperlink>
    </w:p>
    <w:p>
      <w:pPr>
        <w:pStyle w:val="Normal"/>
        <w:numPr>
          <w:ilvl w:val="0"/>
          <w:numId w:val="0"/>
        </w:numPr>
        <w:tabs>
          <w:tab w:val="left" w:pos="0" w:leader="none"/>
        </w:tabs>
        <w:spacing w:lineRule="auto" w:line="240" w:before="0" w:after="0"/>
        <w:ind w:hanging="0" w:start="720"/>
        <w:jc w:val="both"/>
        <w:rPr>
          <w:rFonts w:ascii="Times New Roman" w:hAnsi="Times New Roman" w:cs="Times New Roman"/>
          <w:b w:val="false"/>
          <w:bCs w:val="false"/>
          <w:sz w:val="20"/>
          <w:szCs w:val="20"/>
        </w:rPr>
      </w:pPr>
      <w:r>
        <w:rPr>
          <w:rFonts w:cs="Times New Roman" w:ascii="Times New Roman" w:hAnsi="Times New Roman"/>
          <w:b w:val="false"/>
          <w:bCs w:val="false"/>
          <w:sz w:val="20"/>
          <w:szCs w:val="20"/>
        </w:rPr>
      </w:r>
    </w:p>
    <w:p>
      <w:pPr>
        <w:pStyle w:val="Normal"/>
        <w:numPr>
          <w:ilvl w:val="0"/>
          <w:numId w:val="2"/>
        </w:numPr>
        <w:tabs>
          <w:tab w:val="left" w:pos="0" w:leader="none"/>
        </w:tabs>
        <w:spacing w:lineRule="auto" w:line="240" w:before="0" w:after="0"/>
        <w:jc w:val="both"/>
        <w:rPr/>
      </w:pPr>
      <w:r>
        <w:rPr>
          <w:rStyle w:val="Carpredefinitoparagrafo"/>
          <w:rFonts w:cs="Times New Roman" w:ascii="Times New Roman" w:hAnsi="Times New Roman"/>
          <w:b/>
          <w:bCs/>
          <w:sz w:val="20"/>
          <w:szCs w:val="20"/>
        </w:rPr>
        <w:t>Finalità e liceità (base giuridica) del trattamento</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I dati raccolti sono acquisiti per la gestione dell'iniziativa di cessione a titolo gratuito di libri destinati allo scarto della biblioteca comunale di Sant’Ilario d’Enza e per finalità di comunicazione con i richiedenti circa la consegna del materiale. La base giuridica del trattamento è il consenso prestato dall'interessato (arrt. 6.1 lett. A Reg. Ue 2016/679 GDPR).</w:t>
      </w:r>
    </w:p>
    <w:p>
      <w:pPr>
        <w:pStyle w:val="Normal"/>
        <w:numPr>
          <w:ilvl w:val="0"/>
          <w:numId w:val="0"/>
        </w:numPr>
        <w:tabs>
          <w:tab w:val="left" w:pos="0" w:leader="none"/>
        </w:tabs>
        <w:spacing w:lineRule="auto" w:line="240" w:before="0" w:after="0"/>
        <w:ind w:hanging="0" w:start="720"/>
        <w:jc w:val="both"/>
        <w:rPr>
          <w:rFonts w:ascii="Times New Roman" w:hAnsi="Times New Roman" w:cs="Times New Roman"/>
          <w:b w:val="false"/>
          <w:bCs w:val="false"/>
          <w:sz w:val="20"/>
          <w:szCs w:val="20"/>
        </w:rPr>
      </w:pPr>
      <w:r>
        <w:rPr>
          <w:rFonts w:cs="Times New Roman" w:ascii="Times New Roman" w:hAnsi="Times New Roman"/>
          <w:b w:val="false"/>
          <w:bCs w:val="false"/>
          <w:sz w:val="20"/>
          <w:szCs w:val="20"/>
        </w:rPr>
      </w:r>
    </w:p>
    <w:p>
      <w:pPr>
        <w:pStyle w:val="Normal"/>
        <w:numPr>
          <w:ilvl w:val="0"/>
          <w:numId w:val="2"/>
        </w:numPr>
        <w:tabs>
          <w:tab w:val="left" w:pos="0" w:leader="none"/>
        </w:tabs>
        <w:spacing w:lineRule="auto" w:line="240" w:before="0" w:after="0"/>
        <w:jc w:val="both"/>
        <w:rPr/>
      </w:pPr>
      <w:r>
        <w:rPr>
          <w:rStyle w:val="Carpredefinitoparagrafo"/>
          <w:rFonts w:cs="Times New Roman" w:ascii="Times New Roman" w:hAnsi="Times New Roman"/>
          <w:b/>
          <w:bCs/>
          <w:sz w:val="20"/>
          <w:szCs w:val="20"/>
        </w:rPr>
        <w:t>Modalità di trattamento</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Il trattamento dei dati personali, sottoposti a trattamento sia cartaceo, sia elettronico e/o automatizzato, è realizzato per mezzo delle operazioni indicate all'art. 4, paragrafo 2, del GDPR e precisamente: la raccolta, la registrazione, l'organizzazione, la strutturazione, la conservazione, l'adattamento o la modifica, l'estrazione, la consultazione, l'uso, la comunicazione mediante trasmissione, la diffusione o qualsiasi altra forma di messa a disposizione, il raffronto o l'interconnessione, la limitazione, la cancellazione o la distruzione.</w:t>
      </w:r>
    </w:p>
    <w:p>
      <w:pPr>
        <w:pStyle w:val="Normal"/>
        <w:numPr>
          <w:ilvl w:val="0"/>
          <w:numId w:val="0"/>
        </w:numPr>
        <w:tabs>
          <w:tab w:val="left" w:pos="0" w:leader="none"/>
        </w:tabs>
        <w:spacing w:lineRule="auto" w:line="240" w:before="0" w:after="0"/>
        <w:ind w:hanging="0" w:start="720"/>
        <w:jc w:val="both"/>
        <w:rPr>
          <w:rFonts w:ascii="Times New Roman" w:hAnsi="Times New Roman" w:cs="Times New Roman"/>
          <w:b w:val="false"/>
          <w:bCs w:val="false"/>
          <w:sz w:val="20"/>
          <w:szCs w:val="20"/>
        </w:rPr>
      </w:pPr>
      <w:r>
        <w:rPr>
          <w:rFonts w:cs="Times New Roman" w:ascii="Times New Roman" w:hAnsi="Times New Roman"/>
          <w:b w:val="false"/>
          <w:bCs w:val="false"/>
          <w:sz w:val="20"/>
          <w:szCs w:val="20"/>
        </w:rPr>
      </w:r>
    </w:p>
    <w:p>
      <w:pPr>
        <w:pStyle w:val="Normal"/>
        <w:numPr>
          <w:ilvl w:val="0"/>
          <w:numId w:val="2"/>
        </w:numPr>
        <w:tabs>
          <w:tab w:val="left" w:pos="0" w:leader="none"/>
        </w:tabs>
        <w:spacing w:lineRule="auto" w:line="240" w:before="0" w:after="0"/>
        <w:jc w:val="both"/>
        <w:rPr/>
      </w:pPr>
      <w:r>
        <w:rPr>
          <w:rStyle w:val="Carpredefinitoparagrafo"/>
          <w:rFonts w:cs="Times New Roman" w:ascii="Times New Roman" w:hAnsi="Times New Roman"/>
          <w:b/>
          <w:bCs/>
          <w:sz w:val="20"/>
          <w:szCs w:val="20"/>
        </w:rPr>
        <w:t>Natura obbligatoria nel conferimento dei dati</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Tenuto conto delle finalità del trattamento, il conferimento dei dati è necessario per usufruire della cessione a titolo gratuito di libri destinati allo scarto della biblioteca comunale di Sant’Ilario d’Enza.</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Il mancato, parziale o inesatto conferimento comporta l'impossibilità di usufruire dell'iniziativa.</w:t>
      </w:r>
    </w:p>
    <w:p>
      <w:pPr>
        <w:pStyle w:val="Normal"/>
        <w:numPr>
          <w:ilvl w:val="0"/>
          <w:numId w:val="0"/>
        </w:numPr>
        <w:tabs>
          <w:tab w:val="left" w:pos="0" w:leader="none"/>
        </w:tabs>
        <w:spacing w:lineRule="auto" w:line="240" w:before="0" w:after="0"/>
        <w:ind w:hanging="0" w:start="720"/>
        <w:jc w:val="both"/>
        <w:rPr>
          <w:rFonts w:ascii="Times New Roman" w:hAnsi="Times New Roman" w:cs="Times New Roman"/>
          <w:b w:val="false"/>
          <w:bCs w:val="false"/>
          <w:sz w:val="20"/>
          <w:szCs w:val="20"/>
        </w:rPr>
      </w:pPr>
      <w:r>
        <w:rPr>
          <w:rFonts w:cs="Times New Roman" w:ascii="Times New Roman" w:hAnsi="Times New Roman"/>
          <w:b w:val="false"/>
          <w:bCs w:val="false"/>
          <w:sz w:val="20"/>
          <w:szCs w:val="20"/>
        </w:rPr>
      </w:r>
    </w:p>
    <w:p>
      <w:pPr>
        <w:pStyle w:val="Normal"/>
        <w:numPr>
          <w:ilvl w:val="0"/>
          <w:numId w:val="2"/>
        </w:numPr>
        <w:tabs>
          <w:tab w:val="left" w:pos="0" w:leader="none"/>
        </w:tabs>
        <w:spacing w:lineRule="auto" w:line="240" w:before="0" w:after="0"/>
        <w:jc w:val="both"/>
        <w:rPr/>
      </w:pPr>
      <w:r>
        <w:rPr>
          <w:rStyle w:val="Carpredefinitoparagrafo"/>
          <w:rFonts w:cs="Times New Roman" w:ascii="Times New Roman" w:hAnsi="Times New Roman"/>
          <w:b/>
          <w:bCs/>
          <w:sz w:val="20"/>
          <w:szCs w:val="20"/>
        </w:rPr>
        <w:t>Destinatari o categorie di destinatari (ambito di diffusione/comunicazione dei dati)</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I dati saranno trattati esclusivamente nell’ambito dei processi amministrativi per l’esecuzione dei quali sono stati comunicati dagli interessati (cessione a titolo gratuito di libri destinati allo scarto della biblioteca comunale di Sant’Ilario d’Enza). In particolare, i dati personali saranno:</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 trattati dal Titolare e dalle persone da lui autorizzate o incaricate;</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 potranno essere inseriti in atti e documenti conservati negli archivi, anche elettronici, dell'ente e/o inviati in conservazione sostitutiva in conformità alle norme sulla conservazione della documentazione amministrativa;</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 comunicati a soggetti terzi ai sensi delle vigenti disposizioni di legge;</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 comunicati, in caso di richiesta, a soggetti terzi, in adempimento ad obblighi derivanti da norme inderogabili di legge o per l’accertamento e la persecuzione di reati.</w:t>
      </w:r>
    </w:p>
    <w:p>
      <w:pPr>
        <w:pStyle w:val="Normal"/>
        <w:numPr>
          <w:ilvl w:val="0"/>
          <w:numId w:val="0"/>
        </w:numPr>
        <w:tabs>
          <w:tab w:val="left" w:pos="0" w:leader="none"/>
        </w:tabs>
        <w:spacing w:lineRule="auto" w:line="240" w:before="0" w:after="0"/>
        <w:ind w:hanging="0" w:start="720"/>
        <w:jc w:val="both"/>
        <w:rPr>
          <w:rFonts w:ascii="Times New Roman" w:hAnsi="Times New Roman" w:cs="Times New Roman"/>
          <w:b w:val="false"/>
          <w:bCs w:val="false"/>
          <w:sz w:val="20"/>
          <w:szCs w:val="20"/>
        </w:rPr>
      </w:pPr>
      <w:r>
        <w:rPr>
          <w:rFonts w:cs="Times New Roman" w:ascii="Times New Roman" w:hAnsi="Times New Roman"/>
          <w:b w:val="false"/>
          <w:bCs w:val="false"/>
          <w:sz w:val="20"/>
          <w:szCs w:val="20"/>
        </w:rPr>
      </w:r>
    </w:p>
    <w:p>
      <w:pPr>
        <w:pStyle w:val="Normal"/>
        <w:numPr>
          <w:ilvl w:val="0"/>
          <w:numId w:val="2"/>
        </w:numPr>
        <w:tabs>
          <w:tab w:val="left" w:pos="0" w:leader="none"/>
        </w:tabs>
        <w:spacing w:lineRule="auto" w:line="240" w:before="0" w:after="0"/>
        <w:jc w:val="both"/>
        <w:rPr/>
      </w:pPr>
      <w:r>
        <w:rPr>
          <w:rStyle w:val="Carpredefinitoparagrafo"/>
          <w:rFonts w:cs="Times New Roman" w:ascii="Times New Roman" w:hAnsi="Times New Roman"/>
          <w:b/>
          <w:bCs/>
          <w:sz w:val="20"/>
          <w:szCs w:val="20"/>
        </w:rPr>
        <w:t>Trasferimento a terzi dei dati</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I dati oggetto della presente informativa non saranno trasferiti in paesi terzi né ad organizzazioni internazionali.</w:t>
      </w:r>
    </w:p>
    <w:p>
      <w:pPr>
        <w:pStyle w:val="Normal"/>
        <w:numPr>
          <w:ilvl w:val="0"/>
          <w:numId w:val="0"/>
        </w:numPr>
        <w:tabs>
          <w:tab w:val="left" w:pos="0" w:leader="none"/>
        </w:tabs>
        <w:spacing w:lineRule="auto" w:line="240" w:before="0" w:after="0"/>
        <w:ind w:hanging="0" w:start="720"/>
        <w:jc w:val="both"/>
        <w:rPr>
          <w:rFonts w:ascii="Times New Roman" w:hAnsi="Times New Roman" w:cs="Times New Roman"/>
          <w:b w:val="false"/>
          <w:bCs w:val="false"/>
          <w:sz w:val="20"/>
          <w:szCs w:val="20"/>
        </w:rPr>
      </w:pPr>
      <w:r>
        <w:rPr>
          <w:rFonts w:cs="Times New Roman" w:ascii="Times New Roman" w:hAnsi="Times New Roman"/>
          <w:b w:val="false"/>
          <w:bCs w:val="false"/>
          <w:sz w:val="20"/>
          <w:szCs w:val="20"/>
        </w:rPr>
      </w:r>
    </w:p>
    <w:p>
      <w:pPr>
        <w:pStyle w:val="Normal"/>
        <w:numPr>
          <w:ilvl w:val="0"/>
          <w:numId w:val="2"/>
        </w:numPr>
        <w:tabs>
          <w:tab w:val="left" w:pos="0" w:leader="none"/>
        </w:tabs>
        <w:spacing w:lineRule="auto" w:line="240" w:before="0" w:after="0"/>
        <w:jc w:val="both"/>
        <w:rPr/>
      </w:pPr>
      <w:r>
        <w:rPr>
          <w:rStyle w:val="Carpredefinitoparagrafo"/>
          <w:rFonts w:cs="Times New Roman" w:ascii="Times New Roman" w:hAnsi="Times New Roman"/>
          <w:b w:val="false"/>
          <w:bCs w:val="false"/>
          <w:sz w:val="20"/>
          <w:szCs w:val="20"/>
        </w:rPr>
        <w:t>P</w:t>
      </w:r>
      <w:r>
        <w:rPr>
          <w:rStyle w:val="Carpredefinitoparagrafo"/>
          <w:rFonts w:cs="Times New Roman" w:ascii="Times New Roman" w:hAnsi="Times New Roman"/>
          <w:b/>
          <w:bCs/>
          <w:sz w:val="20"/>
          <w:szCs w:val="20"/>
        </w:rPr>
        <w:t>eriodo di conservazione dei dati</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I dati personali in possesso del Comune di Sant’Ilario d’Enza saranno conservati per un periodo non superiore a quello previsto dalla normativa allabase del trattamento e in conformità alle norme sulla conservazione della documentazione amministrativa; a tal fine, il Titolare del trattamento verifica la stretta pertinenza, non eccedenza e indispensabilità dei dati trattati.</w:t>
      </w:r>
    </w:p>
    <w:p>
      <w:pPr>
        <w:pStyle w:val="Normal"/>
        <w:numPr>
          <w:ilvl w:val="0"/>
          <w:numId w:val="0"/>
        </w:numPr>
        <w:tabs>
          <w:tab w:val="left" w:pos="0" w:leader="none"/>
        </w:tabs>
        <w:spacing w:lineRule="auto" w:line="240" w:before="0" w:after="0"/>
        <w:ind w:hanging="0" w:start="720"/>
        <w:jc w:val="both"/>
        <w:rPr>
          <w:rFonts w:ascii="Times New Roman" w:hAnsi="Times New Roman" w:cs="Times New Roman"/>
          <w:b w:val="false"/>
          <w:bCs w:val="false"/>
          <w:sz w:val="20"/>
          <w:szCs w:val="20"/>
        </w:rPr>
      </w:pPr>
      <w:r>
        <w:rPr>
          <w:rFonts w:cs="Times New Roman" w:ascii="Times New Roman" w:hAnsi="Times New Roman"/>
          <w:b w:val="false"/>
          <w:bCs w:val="false"/>
          <w:sz w:val="20"/>
          <w:szCs w:val="20"/>
        </w:rPr>
      </w:r>
    </w:p>
    <w:p>
      <w:pPr>
        <w:pStyle w:val="Normal"/>
        <w:numPr>
          <w:ilvl w:val="0"/>
          <w:numId w:val="2"/>
        </w:numPr>
        <w:tabs>
          <w:tab w:val="left" w:pos="0" w:leader="none"/>
        </w:tabs>
        <w:spacing w:lineRule="auto" w:line="240" w:before="0" w:after="0"/>
        <w:jc w:val="both"/>
        <w:rPr/>
      </w:pPr>
      <w:r>
        <w:rPr>
          <w:rStyle w:val="Carpredefinitoparagrafo"/>
          <w:rFonts w:cs="Times New Roman" w:ascii="Times New Roman" w:hAnsi="Times New Roman"/>
          <w:b/>
          <w:bCs/>
          <w:sz w:val="20"/>
          <w:szCs w:val="20"/>
        </w:rPr>
        <w:t>Diritto degli interessati</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Gli interessai hanno diritto di richiedere al Titolare del Trattamento l’accesso ai propri dati personali, la rettifica, la cancellazione o la limitazione o di opporsi al loro trattamento.</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L’istanza è presentata al Comune di Sant’Ilario d’Enza, in qualità di Titolare del trattamento ai succitati recapiti.</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 xml:space="preserve">L’interessato ha diritto di proporre reclamo al Garante per la Protezione di Dati Personali per motivi legittimi al trattamento dei dati personali che lo riguardano, con le modalità indicate sul sito internet </w:t>
      </w:r>
      <w:hyperlink r:id="rId5">
        <w:r>
          <w:rPr>
            <w:rStyle w:val="Hyperlink"/>
            <w:rFonts w:cs="Times New Roman" w:ascii="Times New Roman" w:hAnsi="Times New Roman"/>
            <w:b w:val="false"/>
            <w:bCs w:val="false"/>
            <w:sz w:val="20"/>
            <w:szCs w:val="20"/>
          </w:rPr>
          <w:t>www.garanteprivacy.it</w:t>
        </w:r>
      </w:hyperlink>
      <w:r>
        <w:rPr>
          <w:rStyle w:val="Carpredefinitoparagrafo"/>
          <w:rFonts w:cs="Times New Roman" w:ascii="Times New Roman" w:hAnsi="Times New Roman"/>
          <w:b w:val="false"/>
          <w:bCs w:val="false"/>
          <w:sz w:val="20"/>
          <w:szCs w:val="20"/>
        </w:rPr>
        <w:t>.</w:t>
      </w:r>
    </w:p>
    <w:p>
      <w:pPr>
        <w:pStyle w:val="Normal"/>
        <w:numPr>
          <w:ilvl w:val="0"/>
          <w:numId w:val="0"/>
        </w:numPr>
        <w:tabs>
          <w:tab w:val="left" w:pos="0" w:leader="none"/>
        </w:tabs>
        <w:spacing w:lineRule="auto" w:line="240" w:before="0" w:after="0"/>
        <w:ind w:hanging="0" w:start="720"/>
        <w:jc w:val="both"/>
        <w:rPr/>
      </w:pPr>
      <w:r>
        <w:rPr>
          <w:rStyle w:val="Carpredefinitoparagrafo"/>
          <w:rFonts w:cs="Times New Roman" w:ascii="Times New Roman" w:hAnsi="Times New Roman"/>
          <w:b w:val="false"/>
          <w:bCs w:val="false"/>
          <w:sz w:val="20"/>
          <w:szCs w:val="20"/>
        </w:rPr>
        <w:t>L'esercizio del diritto di opposizione al trattamento dei dati potrebbe comportare la sospensione della cessione a titolo gratuito di libri destinati allo scarto della biblioteca comunale.</w:t>
      </w:r>
    </w:p>
    <w:p>
      <w:pPr>
        <w:pStyle w:val="Normal"/>
        <w:numPr>
          <w:ilvl w:val="0"/>
          <w:numId w:val="0"/>
        </w:numPr>
        <w:tabs>
          <w:tab w:val="left" w:pos="0" w:leader="none"/>
        </w:tabs>
        <w:spacing w:lineRule="auto" w:line="240" w:before="0" w:after="0"/>
        <w:ind w:hanging="0" w:start="-2"/>
        <w:jc w:val="both"/>
        <w:rPr/>
      </w:pPr>
      <w:r>
        <w:rPr>
          <w:rStyle w:val="Carpredefinitoparagrafo"/>
          <w:rFonts w:cs="Times New Roman" w:ascii="Times New Roman" w:hAnsi="Times New Roman"/>
          <w:b w:val="false"/>
          <w:bCs w:val="false"/>
          <w:sz w:val="20"/>
          <w:szCs w:val="20"/>
        </w:rPr>
        <w:t xml:space="preserve">Ulteriori dati, notizie e aggiornamenti sono consultabili e scaricabili sul sito istituzionale del Comune di Sant’Ilario d’Enza: </w:t>
      </w:r>
      <w:hyperlink r:id="rId6">
        <w:r>
          <w:rPr>
            <w:rStyle w:val="Hyperlink"/>
            <w:rFonts w:cs="Times New Roman" w:ascii="Times New Roman" w:hAnsi="Times New Roman"/>
            <w:b w:val="false"/>
            <w:bCs w:val="false"/>
            <w:sz w:val="20"/>
            <w:szCs w:val="20"/>
          </w:rPr>
          <w:t>www.comune.santilariodenza.re.it</w:t>
        </w:r>
      </w:hyperlink>
      <w:r>
        <w:rPr>
          <w:rStyle w:val="Carpredefinitoparagrafo"/>
          <w:rFonts w:cs="Times New Roman" w:ascii="Times New Roman" w:hAnsi="Times New Roman"/>
          <w:b w:val="false"/>
          <w:bCs w:val="false"/>
          <w:sz w:val="20"/>
          <w:szCs w:val="20"/>
        </w:rPr>
        <w:t>.</w:t>
      </w:r>
    </w:p>
    <w:p>
      <w:pPr>
        <w:pStyle w:val="Normal"/>
        <w:tabs>
          <w:tab w:val="left" w:pos="0" w:leader="none"/>
        </w:tabs>
        <w:spacing w:lineRule="auto" w:line="240" w:before="0" w:after="0"/>
        <w:ind w:hanging="0" w:start="-2"/>
        <w:jc w:val="both"/>
        <w:rPr>
          <w:rFonts w:ascii="Times New Roman" w:hAnsi="Times New Roman" w:cs="Times New Roman"/>
          <w:b w:val="false"/>
          <w:bCs w:val="false"/>
          <w:sz w:val="20"/>
          <w:szCs w:val="20"/>
        </w:rPr>
      </w:pPr>
      <w:r>
        <w:rPr>
          <w:rFonts w:cs="Times New Roman" w:ascii="Times New Roman" w:hAnsi="Times New Roman"/>
          <w:b w:val="false"/>
          <w:bCs w:val="false"/>
          <w:sz w:val="20"/>
          <w:szCs w:val="20"/>
        </w:rPr>
      </w:r>
    </w:p>
    <w:p>
      <w:pPr>
        <w:pStyle w:val="Normal"/>
        <w:tabs>
          <w:tab w:val="left" w:pos="0" w:leader="none"/>
        </w:tabs>
        <w:spacing w:lineRule="auto" w:line="240" w:before="0" w:after="0"/>
        <w:ind w:hanging="0" w:start="-2"/>
        <w:jc w:val="both"/>
        <w:rPr/>
      </w:pPr>
      <w:r>
        <w:rPr>
          <w:rStyle w:val="Carpredefinitoparagrafo"/>
          <w:rFonts w:cs="Times New Roman" w:ascii="Times New Roman" w:hAnsi="Times New Roman"/>
          <w:b/>
          <w:bCs/>
          <w:sz w:val="20"/>
          <w:szCs w:val="20"/>
        </w:rPr>
        <w:t>CONSENSO AL TRATTAMENTO DEI DATI</w:t>
      </w:r>
    </w:p>
    <w:p>
      <w:pPr>
        <w:pStyle w:val="Normal"/>
        <w:tabs>
          <w:tab w:val="left" w:pos="0" w:leader="none"/>
        </w:tabs>
        <w:spacing w:lineRule="auto" w:line="240" w:before="0" w:after="0"/>
        <w:ind w:hanging="0" w:start="-2"/>
        <w:jc w:val="both"/>
        <w:rPr/>
      </w:pPr>
      <w:r>
        <w:rPr>
          <w:rStyle w:val="Carpredefinitoparagrafo"/>
          <w:rFonts w:cs="Times New Roman" w:ascii="Times New Roman" w:hAnsi="Times New Roman"/>
          <w:b w:val="false"/>
          <w:bCs w:val="false"/>
          <w:sz w:val="20"/>
          <w:szCs w:val="20"/>
        </w:rPr>
        <w:t xml:space="preserve">Il/la sottoscritto/a ………………………………………………………….. dichiara di aver preso visione e inteso l'informativa sul trattamento dei dati personali forniti e </w:t>
      </w:r>
      <w:r>
        <w:rPr>
          <w:rStyle w:val="Carpredefinitoparagrafo"/>
          <w:rFonts w:cs="Times New Roman" w:ascii="Times New Roman" w:hAnsi="Times New Roman"/>
          <w:b w:val="false"/>
          <w:bCs w:val="false"/>
          <w:sz w:val="20"/>
          <w:szCs w:val="20"/>
        </w:rPr>
        <w:t>a</w:t>
      </w:r>
      <w:r>
        <w:rPr>
          <w:rStyle w:val="Carpredefinitoparagrafo"/>
          <w:rFonts w:eastAsia="Times New Roman" w:cs="Times New Roman" w:ascii="Times New Roman" w:hAnsi="Times New Roman"/>
          <w:b w:val="false"/>
          <w:bCs w:val="false"/>
          <w:sz w:val="20"/>
          <w:szCs w:val="20"/>
        </w:rPr>
        <w:t>utorizza il trattamento dei dati personali forniti per usufruire della cessione a titolo gratuito di libri destinati al macero della biblioteca comunale di Sant’Ilario d’Enza.</w:t>
      </w:r>
    </w:p>
    <w:p>
      <w:pPr>
        <w:pStyle w:val="Normal"/>
        <w:tabs>
          <w:tab w:val="left" w:pos="0" w:leader="none"/>
        </w:tabs>
        <w:spacing w:lineRule="auto" w:line="240" w:before="0" w:after="0"/>
        <w:ind w:hanging="0" w:start="0"/>
        <w:jc w:val="both"/>
        <w:rPr>
          <w:rFonts w:ascii="Times New Roman" w:hAnsi="Times New Roman" w:eastAsia="Times New Roman" w:cs="Times New Roman"/>
          <w:b w:val="false"/>
          <w:bCs w:val="false"/>
          <w:sz w:val="20"/>
          <w:szCs w:val="20"/>
        </w:rPr>
      </w:pPr>
      <w:r>
        <w:rPr>
          <w:rFonts w:eastAsia="Times New Roman" w:cs="Times New Roman" w:ascii="Times New Roman" w:hAnsi="Times New Roman"/>
          <w:b w:val="false"/>
          <w:bCs w:val="false"/>
          <w:sz w:val="20"/>
          <w:szCs w:val="20"/>
        </w:rPr>
      </w:r>
    </w:p>
    <w:p>
      <w:pPr>
        <w:pStyle w:val="Normal"/>
        <w:tabs>
          <w:tab w:val="left" w:pos="0" w:leader="none"/>
        </w:tabs>
        <w:spacing w:lineRule="auto" w:line="240" w:before="0" w:after="0"/>
        <w:ind w:hanging="0" w:start="0"/>
        <w:jc w:val="both"/>
        <w:rPr/>
      </w:pPr>
      <w:r>
        <w:rPr>
          <w:rStyle w:val="Carpredefinitoparagrafo"/>
          <w:rFonts w:cs="Times New Roman" w:ascii="Times New Roman" w:hAnsi="Times New Roman"/>
          <w:sz w:val="20"/>
          <w:szCs w:val="20"/>
        </w:rPr>
        <w:t>Data ……………………</w:t>
      </w:r>
    </w:p>
    <w:p>
      <w:pPr>
        <w:pStyle w:val="Normal"/>
        <w:tabs>
          <w:tab w:val="left" w:pos="0" w:leader="none"/>
        </w:tabs>
        <w:spacing w:lineRule="auto" w:line="240" w:before="0" w:after="0"/>
        <w:ind w:hanging="0" w:start="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0" w:leader="none"/>
        </w:tabs>
        <w:spacing w:lineRule="auto" w:line="240" w:before="0" w:after="0"/>
        <w:ind w:hanging="0" w:start="0"/>
        <w:jc w:val="end"/>
        <w:rPr/>
      </w:pPr>
      <w:r>
        <w:rPr>
          <w:rStyle w:val="Carpredefinitoparagrafo"/>
          <w:rFonts w:eastAsia="Times New Roman" w:cs="Times New Roman" w:ascii="Times New Roman" w:hAnsi="Times New Roman"/>
          <w:b w:val="false"/>
          <w:bCs w:val="false"/>
          <w:sz w:val="20"/>
          <w:szCs w:val="20"/>
        </w:rPr>
        <w:t>Firma ……………………………………………………………</w:t>
      </w:r>
    </w:p>
    <w:sectPr>
      <w:type w:val="nextPage"/>
      <w:pgSz w:w="11906" w:h="16838"/>
      <w:pgMar w:left="1134" w:right="1134" w:gutter="0" w:header="0" w:top="1417" w:footer="0" w:bottom="1134"/>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Cambria">
    <w:charset w:val="00" w:characterSet="windows-1252"/>
    <w:family w:val="roman"/>
    <w:pitch w:val="variable"/>
  </w:font>
  <w:font w:name="Segoe UI">
    <w:charset w:val="00" w:characterSet="windows-1252"/>
    <w:family w:val="swiss"/>
    <w:pitch w:val="variable"/>
  </w:font>
  <w:font w:name="OpenSymbol">
    <w:altName w:val="Arial Unicode MS"/>
    <w:charset w:val="00" w:characterSet="windows-1252"/>
    <w:family w:val="swiss"/>
    <w:pitch w:val="variable"/>
  </w:font>
  <w:font w:name="Wingdings 2">
    <w:charset w:val="00" w:characterSet="windows-1252"/>
    <w:family w:val="roman"/>
    <w:pitch w:val="variable"/>
  </w:font>
  <w:font w:name="Wingdings">
    <w:charset w:val="00" w:characterSet="windows-1252"/>
    <w:family w:val="swiss"/>
    <w:pitch w:val="variable"/>
  </w:font>
  <w:font w:name="Symbol">
    <w:charset w:val="00" w:characterSet="windows-1252"/>
    <w:family w:val="roman"/>
    <w:pitch w:val="variable"/>
  </w:font>
  <w:font w:name="Courier New">
    <w:charset w:val="00" w:characterSet="windows-1252"/>
    <w:family w:val="swiss"/>
    <w:pitch w:val="variable"/>
  </w:font>
  <w:font w:name="Trebuchet MS">
    <w:charset w:val="00" w:characterSet="windows-1252"/>
    <w:family w:val="swiss"/>
    <w:pitch w:val="variable"/>
  </w:font>
  <w:font w:name="Georgia">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720"/>
        </w:tabs>
        <w:ind w:start="720" w:hanging="360"/>
      </w:pPr>
      <w:rPr/>
    </w:lvl>
    <w:lvl w:ilvl="1">
      <w:start w:val="1"/>
      <w:numFmt w:val="lowerLetter"/>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upperLetter"/>
      <w:lvlText w:val="%4)"/>
      <w:lvlJc w:val="start"/>
      <w:pPr>
        <w:tabs>
          <w:tab w:val="num" w:pos="1800"/>
        </w:tabs>
        <w:ind w:start="1800" w:hanging="360"/>
      </w:pPr>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kern w:val="2"/>
        <w:sz w:val="22"/>
        <w:szCs w:val="22"/>
        <w:lang w:val="it-IT" w:eastAsia="it-IT" w:bidi="ar-SA"/>
      </w:rPr>
    </w:rPrDefault>
    <w:pPrDefault>
      <w:pPr>
        <w:suppressAutoHyphens w:val="true"/>
      </w:pPr>
    </w:pPrDefault>
  </w:docDefaults>
  <w:style w:type="paragraph" w:styleId="Normal">
    <w:name w:val="Normal"/>
    <w:qFormat/>
    <w:pPr>
      <w:keepNext w:val="false"/>
      <w:keepLines w:val="false"/>
      <w:pageBreakBefore w:val="false"/>
      <w:widowControl/>
      <w:shd w:val="clear" w:fill="auto"/>
      <w:tabs>
        <w:tab w:val="clear" w:pos="720"/>
      </w:tabs>
      <w:suppressAutoHyphens w:val="true"/>
      <w:overflowPunct w:val="false"/>
      <w:bidi w:val="0"/>
      <w:snapToGrid w:val="true"/>
      <w:spacing w:lineRule="auto" w:line="257" w:before="0" w:after="160"/>
      <w:ind w:hanging="1" w:start="-1"/>
      <w:jc w:val="start"/>
      <w:outlineLvl w:val="0"/>
    </w:pPr>
    <w:rPr>
      <w:rFonts w:ascii="Calibri" w:hAnsi="Calibri" w:eastAsia="Calibri" w:cs="Calibri"/>
      <w:b w:val="false"/>
      <w:bCs w:val="false"/>
      <w:i w:val="false"/>
      <w:iCs w:val="false"/>
      <w:caps w:val="false"/>
      <w:smallCaps w:val="false"/>
      <w:strike w:val="false"/>
      <w:dstrike w:val="false"/>
      <w:outline w:val="false"/>
      <w:emboss w:val="false"/>
      <w:imprint w:val="false"/>
      <w:color w:val="auto"/>
      <w:spacing w:val="0"/>
      <w:w w:val="100"/>
      <w:kern w:val="2"/>
      <w:position w:val="-12"/>
      <w:sz w:val="22"/>
      <w:szCs w:val="22"/>
      <w:u w:val="none"/>
      <w:shd w:fill="auto" w:val="clear"/>
      <w:em w:val="none"/>
      <w:lang w:val="it-IT" w:eastAsia="en-US" w:bidi="ar-SA"/>
    </w:rPr>
  </w:style>
  <w:style w:type="paragraph" w:styleId="Heading1">
    <w:name w:val="heading 1"/>
    <w:basedOn w:val="Normal"/>
    <w:next w:val="BodyText"/>
    <w:qFormat/>
    <w:pPr>
      <w:keepNext w:val="true"/>
      <w:keepLines/>
      <w:numPr>
        <w:ilvl w:val="0"/>
        <w:numId w:val="1"/>
      </w:numPr>
      <w:suppressAutoHyphens w:val="true"/>
      <w:spacing w:before="480" w:after="120"/>
    </w:pPr>
    <w:rPr>
      <w:b/>
      <w:sz w:val="48"/>
      <w:szCs w:val="48"/>
    </w:rPr>
  </w:style>
  <w:style w:type="paragraph" w:styleId="Heading2">
    <w:name w:val="heading 2"/>
    <w:basedOn w:val="Normal"/>
    <w:next w:val="BodyText"/>
    <w:qFormat/>
    <w:pPr>
      <w:keepNext w:val="true"/>
      <w:keepLines/>
      <w:numPr>
        <w:ilvl w:val="1"/>
        <w:numId w:val="1"/>
      </w:numPr>
      <w:suppressAutoHyphens w:val="true"/>
      <w:spacing w:before="360" w:after="80"/>
      <w:outlineLvl w:val="1"/>
    </w:pPr>
    <w:rPr>
      <w:b/>
      <w:sz w:val="36"/>
      <w:szCs w:val="36"/>
    </w:rPr>
  </w:style>
  <w:style w:type="paragraph" w:styleId="Heading3">
    <w:name w:val="heading 3"/>
    <w:basedOn w:val="Normal"/>
    <w:next w:val="BodyText"/>
    <w:qFormat/>
    <w:pPr>
      <w:keepNext w:val="true"/>
      <w:keepLines/>
      <w:numPr>
        <w:ilvl w:val="2"/>
        <w:numId w:val="1"/>
      </w:numPr>
      <w:suppressAutoHyphens w:val="true"/>
      <w:spacing w:before="280" w:after="80"/>
      <w:outlineLvl w:val="2"/>
    </w:pPr>
    <w:rPr>
      <w:b/>
      <w:sz w:val="28"/>
      <w:szCs w:val="28"/>
    </w:rPr>
  </w:style>
  <w:style w:type="paragraph" w:styleId="Heading4">
    <w:name w:val="heading 4"/>
    <w:basedOn w:val="Normal"/>
    <w:next w:val="BodyText"/>
    <w:qFormat/>
    <w:pPr>
      <w:keepNext w:val="true"/>
      <w:keepLines/>
      <w:numPr>
        <w:ilvl w:val="3"/>
        <w:numId w:val="1"/>
      </w:numPr>
      <w:suppressAutoHyphens w:val="true"/>
      <w:spacing w:before="240" w:after="40"/>
      <w:outlineLvl w:val="3"/>
    </w:pPr>
    <w:rPr>
      <w:b/>
      <w:sz w:val="24"/>
      <w:szCs w:val="24"/>
    </w:rPr>
  </w:style>
  <w:style w:type="paragraph" w:styleId="Heading5">
    <w:name w:val="heading 5"/>
    <w:basedOn w:val="Normal"/>
    <w:next w:val="BodyText"/>
    <w:qFormat/>
    <w:pPr>
      <w:keepNext w:val="true"/>
      <w:keepLines/>
      <w:numPr>
        <w:ilvl w:val="4"/>
        <w:numId w:val="1"/>
      </w:numPr>
      <w:suppressAutoHyphens w:val="true"/>
      <w:spacing w:before="220" w:after="40"/>
      <w:outlineLvl w:val="4"/>
    </w:pPr>
    <w:rPr>
      <w:b/>
    </w:rPr>
  </w:style>
  <w:style w:type="paragraph" w:styleId="Heading6">
    <w:name w:val="heading 6"/>
    <w:basedOn w:val="Normal"/>
    <w:next w:val="BodyText"/>
    <w:qFormat/>
    <w:pPr>
      <w:keepNext w:val="true"/>
      <w:keepLines/>
      <w:numPr>
        <w:ilvl w:val="5"/>
        <w:numId w:val="1"/>
      </w:numPr>
      <w:suppressAutoHyphens w:val="true"/>
      <w:spacing w:before="200" w:after="40"/>
      <w:outlineLvl w:val="5"/>
    </w:pPr>
    <w:rPr>
      <w:b/>
      <w:sz w:val="20"/>
      <w:szCs w:val="20"/>
    </w:rPr>
  </w:style>
  <w:style w:type="character" w:styleId="Carpredefinitoparagrafo">
    <w:name w:val="Car. predefinito paragrafo"/>
    <w:qFormat/>
    <w:rPr/>
  </w:style>
  <w:style w:type="character" w:styleId="Titolo1Carattere">
    <w:name w:val="Titolo 1 Carattere"/>
    <w:basedOn w:val="Carpredefinitoparagrafo"/>
    <w:qFormat/>
    <w:rPr>
      <w:rFonts w:ascii="Cambria" w:hAnsi="Cambria"/>
      <w:b/>
      <w:bCs/>
      <w:kern w:val="2"/>
      <w:sz w:val="32"/>
      <w:szCs w:val="32"/>
      <w:vertAlign w:val="subscript"/>
      <w:lang w:eastAsia="en-US"/>
    </w:rPr>
  </w:style>
  <w:style w:type="character" w:styleId="Titolo2Carattere">
    <w:name w:val="Titolo 2 Carattere"/>
    <w:basedOn w:val="Carpredefinitoparagrafo"/>
    <w:qFormat/>
    <w:rPr>
      <w:rFonts w:ascii="Cambria" w:hAnsi="Cambria"/>
      <w:b/>
      <w:bCs/>
      <w:i/>
      <w:iCs/>
      <w:sz w:val="28"/>
      <w:szCs w:val="28"/>
      <w:vertAlign w:val="subscript"/>
      <w:lang w:eastAsia="en-US"/>
    </w:rPr>
  </w:style>
  <w:style w:type="character" w:styleId="Titolo3Carattere">
    <w:name w:val="Titolo 3 Carattere"/>
    <w:basedOn w:val="Carpredefinitoparagrafo"/>
    <w:qFormat/>
    <w:rPr>
      <w:rFonts w:ascii="Cambria" w:hAnsi="Cambria"/>
      <w:b/>
      <w:bCs/>
      <w:sz w:val="26"/>
      <w:szCs w:val="26"/>
      <w:vertAlign w:val="subscript"/>
      <w:lang w:eastAsia="en-US"/>
    </w:rPr>
  </w:style>
  <w:style w:type="character" w:styleId="Titolo4Carattere">
    <w:name w:val="Titolo 4 Carattere"/>
    <w:basedOn w:val="Carpredefinitoparagrafo"/>
    <w:qFormat/>
    <w:rPr>
      <w:rFonts w:ascii="Calibri" w:hAnsi="Calibri"/>
      <w:b/>
      <w:bCs/>
      <w:sz w:val="28"/>
      <w:szCs w:val="28"/>
      <w:vertAlign w:val="subscript"/>
      <w:lang w:eastAsia="en-US"/>
    </w:rPr>
  </w:style>
  <w:style w:type="character" w:styleId="Titolo5Carattere">
    <w:name w:val="Titolo 5 Carattere"/>
    <w:basedOn w:val="Carpredefinitoparagrafo"/>
    <w:qFormat/>
    <w:rPr>
      <w:rFonts w:ascii="Calibri" w:hAnsi="Calibri"/>
      <w:b/>
      <w:bCs/>
      <w:i/>
      <w:iCs/>
      <w:sz w:val="26"/>
      <w:szCs w:val="26"/>
      <w:vertAlign w:val="subscript"/>
      <w:lang w:eastAsia="en-US"/>
    </w:rPr>
  </w:style>
  <w:style w:type="character" w:styleId="Titolo6Carattere">
    <w:name w:val="Titolo 6 Carattere"/>
    <w:basedOn w:val="Carpredefinitoparagrafo"/>
    <w:qFormat/>
    <w:rPr>
      <w:rFonts w:ascii="Calibri" w:hAnsi="Calibri"/>
      <w:b/>
      <w:bCs/>
      <w:vertAlign w:val="subscript"/>
      <w:lang w:eastAsia="en-US"/>
    </w:rPr>
  </w:style>
  <w:style w:type="character" w:styleId="TitoloCarattere">
    <w:name w:val="Titolo Carattere"/>
    <w:basedOn w:val="Carpredefinitoparagrafo"/>
    <w:qFormat/>
    <w:rPr>
      <w:rFonts w:ascii="Cambria" w:hAnsi="Cambria"/>
      <w:b/>
      <w:bCs/>
      <w:kern w:val="2"/>
      <w:sz w:val="32"/>
      <w:szCs w:val="32"/>
      <w:vertAlign w:val="subscript"/>
      <w:lang w:eastAsia="en-US"/>
    </w:rPr>
  </w:style>
  <w:style w:type="character" w:styleId="SottotitoloCarattere">
    <w:name w:val="Sottotitolo Carattere"/>
    <w:basedOn w:val="Carpredefinitoparagrafo"/>
    <w:qFormat/>
    <w:rPr>
      <w:rFonts w:ascii="Cambria" w:hAnsi="Cambria"/>
      <w:sz w:val="24"/>
      <w:szCs w:val="24"/>
      <w:vertAlign w:val="subscript"/>
      <w:lang w:eastAsia="en-US"/>
    </w:rPr>
  </w:style>
  <w:style w:type="character" w:styleId="Rimandocommento">
    <w:name w:val="Rimando commento"/>
    <w:basedOn w:val="Carpredefinitoparagrafo"/>
    <w:qFormat/>
    <w:rPr>
      <w:sz w:val="16"/>
      <w:szCs w:val="16"/>
    </w:rPr>
  </w:style>
  <w:style w:type="character" w:styleId="TestocommentoCarattere">
    <w:name w:val="Testo commento Carattere"/>
    <w:basedOn w:val="Carpredefinitoparagrafo"/>
    <w:qFormat/>
    <w:rPr>
      <w:position w:val="0"/>
      <w:sz w:val="20"/>
      <w:szCs w:val="20"/>
      <w:vertAlign w:val="baseline"/>
      <w:lang w:eastAsia="en-US"/>
    </w:rPr>
  </w:style>
  <w:style w:type="character" w:styleId="SoggettocommentoCarattere">
    <w:name w:val="Soggetto commento Carattere"/>
    <w:basedOn w:val="TestocommentoCarattere"/>
    <w:qFormat/>
    <w:rPr>
      <w:b/>
      <w:bCs/>
      <w:position w:val="0"/>
      <w:sz w:val="20"/>
      <w:szCs w:val="20"/>
      <w:vertAlign w:val="baseline"/>
      <w:lang w:eastAsia="en-US"/>
    </w:rPr>
  </w:style>
  <w:style w:type="character" w:styleId="TestofumettoCarattere">
    <w:name w:val="Testo fumetto Carattere"/>
    <w:basedOn w:val="Carpredefinitoparagrafo"/>
    <w:qFormat/>
    <w:rPr>
      <w:rFonts w:ascii="Segoe UI" w:hAnsi="Segoe UI" w:cs="Segoe UI"/>
      <w:position w:val="0"/>
      <w:sz w:val="18"/>
      <w:szCs w:val="18"/>
      <w:vertAlign w:val="baseline"/>
      <w:lang w:eastAsia="en-US"/>
    </w:rPr>
  </w:style>
  <w:style w:type="character" w:styleId="Puntiuser">
    <w:name w:val="Punti (user)"/>
    <w:qFormat/>
    <w:rPr>
      <w:rFonts w:ascii="OpenSymbol" w:hAnsi="OpenSymbol" w:eastAsia="OpenSymbol" w:cs="OpenSymbol"/>
    </w:rPr>
  </w:style>
  <w:style w:type="character" w:styleId="Caratteridinumerazioneuser">
    <w:name w:val="Caratteri di numerazione (user)"/>
    <w:qFormat/>
    <w:rPr/>
  </w:style>
  <w:style w:type="character" w:styleId="WWCharLFO1LVL1">
    <w:name w:val="WW_CharLFO1LVL1"/>
    <w:qFormat/>
    <w:rPr>
      <w:rFonts w:eastAsia="Times New Roman" w:cs="Times New Roman"/>
      <w:u w:val="none"/>
    </w:rPr>
  </w:style>
  <w:style w:type="character" w:styleId="WWCharLFO1LVL2">
    <w:name w:val="WW_CharLFO1LVL2"/>
    <w:qFormat/>
    <w:rPr>
      <w:rFonts w:cs="Times New Roman"/>
      <w:u w:val="none"/>
    </w:rPr>
  </w:style>
  <w:style w:type="character" w:styleId="WWCharLFO1LVL3">
    <w:name w:val="WW_CharLFO1LVL3"/>
    <w:qFormat/>
    <w:rPr>
      <w:rFonts w:cs="Times New Roman"/>
      <w:u w:val="none"/>
    </w:rPr>
  </w:style>
  <w:style w:type="character" w:styleId="WWCharLFO1LVL4">
    <w:name w:val="WW_CharLFO1LVL4"/>
    <w:qFormat/>
    <w:rPr>
      <w:rFonts w:cs="Times New Roman"/>
      <w:u w:val="none"/>
    </w:rPr>
  </w:style>
  <w:style w:type="character" w:styleId="WWCharLFO1LVL5">
    <w:name w:val="WW_CharLFO1LVL5"/>
    <w:qFormat/>
    <w:rPr>
      <w:rFonts w:cs="Times New Roman"/>
      <w:u w:val="none"/>
    </w:rPr>
  </w:style>
  <w:style w:type="character" w:styleId="WWCharLFO1LVL6">
    <w:name w:val="WW_CharLFO1LVL6"/>
    <w:qFormat/>
    <w:rPr>
      <w:rFonts w:cs="Times New Roman"/>
      <w:u w:val="none"/>
    </w:rPr>
  </w:style>
  <w:style w:type="character" w:styleId="WWCharLFO1LVL7">
    <w:name w:val="WW_CharLFO1LVL7"/>
    <w:qFormat/>
    <w:rPr>
      <w:rFonts w:cs="Times New Roman"/>
      <w:u w:val="none"/>
    </w:rPr>
  </w:style>
  <w:style w:type="character" w:styleId="WWCharLFO1LVL8">
    <w:name w:val="WW_CharLFO1LVL8"/>
    <w:qFormat/>
    <w:rPr>
      <w:rFonts w:cs="Times New Roman"/>
      <w:u w:val="none"/>
    </w:rPr>
  </w:style>
  <w:style w:type="character" w:styleId="WWCharLFO1LVL9">
    <w:name w:val="WW_CharLFO1LVL9"/>
    <w:qFormat/>
    <w:rPr>
      <w:rFonts w:cs="Times New Roman"/>
      <w:u w:val="none"/>
    </w:rPr>
  </w:style>
  <w:style w:type="character" w:styleId="WWCharLFO2LVL1">
    <w:name w:val="WW_CharLFO2LVL1"/>
    <w:qFormat/>
    <w:rPr>
      <w:rFonts w:eastAsia="Times New Roman" w:cs="Times New Roman"/>
      <w:u w:val="none"/>
    </w:rPr>
  </w:style>
  <w:style w:type="character" w:styleId="WWCharLFO2LVL2">
    <w:name w:val="WW_CharLFO2LVL2"/>
    <w:qFormat/>
    <w:rPr>
      <w:rFonts w:ascii="Wingdings 2" w:hAnsi="Wingdings 2" w:cs="Wingdings 2"/>
      <w:u w:val="none"/>
    </w:rPr>
  </w:style>
  <w:style w:type="character" w:styleId="WWCharLFO2LVL3">
    <w:name w:val="WW_CharLFO2LVL3"/>
    <w:qFormat/>
    <w:rPr>
      <w:rFonts w:ascii="OpenSymbol" w:hAnsi="OpenSymbol" w:cs="OpenSymbol"/>
      <w:u w:val="none"/>
    </w:rPr>
  </w:style>
  <w:style w:type="character" w:styleId="WWCharLFO2LVL4">
    <w:name w:val="WW_CharLFO2LVL4"/>
    <w:qFormat/>
    <w:rPr>
      <w:rFonts w:ascii="Wingdings" w:hAnsi="Wingdings" w:cs="Wingdings"/>
      <w:u w:val="none"/>
    </w:rPr>
  </w:style>
  <w:style w:type="character" w:styleId="WWCharLFO2LVL5">
    <w:name w:val="WW_CharLFO2LVL5"/>
    <w:qFormat/>
    <w:rPr>
      <w:rFonts w:ascii="Wingdings 2" w:hAnsi="Wingdings 2" w:cs="Wingdings 2"/>
      <w:u w:val="none"/>
    </w:rPr>
  </w:style>
  <w:style w:type="character" w:styleId="WWCharLFO2LVL6">
    <w:name w:val="WW_CharLFO2LVL6"/>
    <w:qFormat/>
    <w:rPr>
      <w:rFonts w:ascii="OpenSymbol" w:hAnsi="OpenSymbol" w:cs="OpenSymbol"/>
      <w:u w:val="none"/>
    </w:rPr>
  </w:style>
  <w:style w:type="character" w:styleId="WWCharLFO2LVL7">
    <w:name w:val="WW_CharLFO2LVL7"/>
    <w:qFormat/>
    <w:rPr>
      <w:rFonts w:ascii="Wingdings" w:hAnsi="Wingdings" w:cs="Wingdings"/>
      <w:u w:val="none"/>
    </w:rPr>
  </w:style>
  <w:style w:type="character" w:styleId="WWCharLFO2LVL8">
    <w:name w:val="WW_CharLFO2LVL8"/>
    <w:qFormat/>
    <w:rPr>
      <w:rFonts w:ascii="Wingdings 2" w:hAnsi="Wingdings 2" w:cs="Wingdings 2"/>
      <w:u w:val="none"/>
    </w:rPr>
  </w:style>
  <w:style w:type="character" w:styleId="WWCharLFO2LVL9">
    <w:name w:val="WW_CharLFO2LVL9"/>
    <w:qFormat/>
    <w:rPr>
      <w:rFonts w:ascii="OpenSymbol" w:hAnsi="OpenSymbol" w:cs="OpenSymbol"/>
      <w:u w:val="none"/>
    </w:rPr>
  </w:style>
  <w:style w:type="character" w:styleId="WWCharLFO3LVL1">
    <w:name w:val="WW_CharLFO3LVL1"/>
    <w:qFormat/>
    <w:rPr>
      <w:rFonts w:eastAsia="Times New Roman" w:cs="Times New Roman"/>
      <w:u w:val="none"/>
    </w:rPr>
  </w:style>
  <w:style w:type="character" w:styleId="WWCharLFO3LVL2">
    <w:name w:val="WW_CharLFO3LVL2"/>
    <w:qFormat/>
    <w:rPr>
      <w:rFonts w:ascii="Wingdings 2" w:hAnsi="Wingdings 2" w:cs="Wingdings 2"/>
      <w:u w:val="none"/>
    </w:rPr>
  </w:style>
  <w:style w:type="character" w:styleId="WWCharLFO3LVL3">
    <w:name w:val="WW_CharLFO3LVL3"/>
    <w:qFormat/>
    <w:rPr>
      <w:rFonts w:ascii="OpenSymbol" w:hAnsi="OpenSymbol" w:cs="OpenSymbol"/>
      <w:u w:val="none"/>
    </w:rPr>
  </w:style>
  <w:style w:type="character" w:styleId="WWCharLFO3LVL4">
    <w:name w:val="WW_CharLFO3LVL4"/>
    <w:qFormat/>
    <w:rPr>
      <w:rFonts w:ascii="Wingdings" w:hAnsi="Wingdings" w:cs="Wingdings"/>
      <w:u w:val="none"/>
    </w:rPr>
  </w:style>
  <w:style w:type="character" w:styleId="WWCharLFO3LVL5">
    <w:name w:val="WW_CharLFO3LVL5"/>
    <w:qFormat/>
    <w:rPr>
      <w:rFonts w:ascii="Wingdings 2" w:hAnsi="Wingdings 2" w:cs="Wingdings 2"/>
      <w:u w:val="none"/>
    </w:rPr>
  </w:style>
  <w:style w:type="character" w:styleId="WWCharLFO3LVL6">
    <w:name w:val="WW_CharLFO3LVL6"/>
    <w:qFormat/>
    <w:rPr>
      <w:rFonts w:ascii="OpenSymbol" w:hAnsi="OpenSymbol" w:cs="OpenSymbol"/>
      <w:u w:val="none"/>
    </w:rPr>
  </w:style>
  <w:style w:type="character" w:styleId="WWCharLFO3LVL7">
    <w:name w:val="WW_CharLFO3LVL7"/>
    <w:qFormat/>
    <w:rPr>
      <w:rFonts w:ascii="Wingdings" w:hAnsi="Wingdings" w:cs="Wingdings"/>
      <w:u w:val="none"/>
    </w:rPr>
  </w:style>
  <w:style w:type="character" w:styleId="WWCharLFO3LVL8">
    <w:name w:val="WW_CharLFO3LVL8"/>
    <w:qFormat/>
    <w:rPr>
      <w:rFonts w:ascii="Wingdings 2" w:hAnsi="Wingdings 2" w:cs="Wingdings 2"/>
      <w:u w:val="none"/>
    </w:rPr>
  </w:style>
  <w:style w:type="character" w:styleId="WWCharLFO3LVL9">
    <w:name w:val="WW_CharLFO3LVL9"/>
    <w:qFormat/>
    <w:rPr>
      <w:rFonts w:ascii="OpenSymbol" w:hAnsi="OpenSymbol" w:cs="OpenSymbol"/>
      <w:u w:val="none"/>
    </w:rPr>
  </w:style>
  <w:style w:type="character" w:styleId="WWCharLFO4LVL1">
    <w:name w:val="WW_CharLFO4LVL1"/>
    <w:qFormat/>
    <w:rPr>
      <w:rFonts w:cs="Times New Roman"/>
      <w:u w:val="none"/>
    </w:rPr>
  </w:style>
  <w:style w:type="character" w:styleId="WWCharLFO4LVL2">
    <w:name w:val="WW_CharLFO4LVL2"/>
    <w:qFormat/>
    <w:rPr>
      <w:rFonts w:cs="Times New Roman"/>
      <w:u w:val="none"/>
    </w:rPr>
  </w:style>
  <w:style w:type="character" w:styleId="WWCharLFO4LVL3">
    <w:name w:val="WW_CharLFO4LVL3"/>
    <w:qFormat/>
    <w:rPr>
      <w:rFonts w:cs="Times New Roman"/>
      <w:u w:val="none"/>
    </w:rPr>
  </w:style>
  <w:style w:type="character" w:styleId="WWCharLFO4LVL4">
    <w:name w:val="WW_CharLFO4LVL4"/>
    <w:qFormat/>
    <w:rPr>
      <w:rFonts w:cs="Times New Roman"/>
      <w:u w:val="none"/>
    </w:rPr>
  </w:style>
  <w:style w:type="character" w:styleId="WWCharLFO4LVL5">
    <w:name w:val="WW_CharLFO4LVL5"/>
    <w:qFormat/>
    <w:rPr>
      <w:rFonts w:cs="Times New Roman"/>
      <w:u w:val="none"/>
    </w:rPr>
  </w:style>
  <w:style w:type="character" w:styleId="WWCharLFO4LVL6">
    <w:name w:val="WW_CharLFO4LVL6"/>
    <w:qFormat/>
    <w:rPr>
      <w:rFonts w:cs="Times New Roman"/>
      <w:u w:val="none"/>
    </w:rPr>
  </w:style>
  <w:style w:type="character" w:styleId="WWCharLFO4LVL7">
    <w:name w:val="WW_CharLFO4LVL7"/>
    <w:qFormat/>
    <w:rPr>
      <w:rFonts w:cs="Times New Roman"/>
      <w:u w:val="none"/>
    </w:rPr>
  </w:style>
  <w:style w:type="character" w:styleId="WWCharLFO4LVL8">
    <w:name w:val="WW_CharLFO4LVL8"/>
    <w:qFormat/>
    <w:rPr>
      <w:rFonts w:cs="Times New Roman"/>
      <w:u w:val="none"/>
    </w:rPr>
  </w:style>
  <w:style w:type="character" w:styleId="WWCharLFO4LVL9">
    <w:name w:val="WW_CharLFO4LVL9"/>
    <w:qFormat/>
    <w:rPr>
      <w:rFonts w:cs="Times New Roman"/>
      <w:u w:val="none"/>
    </w:rPr>
  </w:style>
  <w:style w:type="character" w:styleId="WWCharLFO5LVL1">
    <w:name w:val="WW_CharLFO5LVL1"/>
    <w:qFormat/>
    <w:rPr>
      <w:rFonts w:ascii="Symbol" w:hAnsi="Symbol" w:cs="Symbol"/>
    </w:rPr>
  </w:style>
  <w:style w:type="character" w:styleId="WWCharLFO5LVL2">
    <w:name w:val="WW_CharLFO5LVL2"/>
    <w:qFormat/>
    <w:rPr>
      <w:rFonts w:ascii="Courier New" w:hAnsi="Courier New" w:cs="Courier New"/>
    </w:rPr>
  </w:style>
  <w:style w:type="character" w:styleId="WWCharLFO5LVL3">
    <w:name w:val="WW_CharLFO5LVL3"/>
    <w:qFormat/>
    <w:rPr>
      <w:rFonts w:ascii="Wingdings" w:hAnsi="Wingdings" w:cs="Wingdings"/>
    </w:rPr>
  </w:style>
  <w:style w:type="character" w:styleId="WWCharLFO5LVL4">
    <w:name w:val="WW_CharLFO5LVL4"/>
    <w:qFormat/>
    <w:rPr>
      <w:rFonts w:ascii="Symbol" w:hAnsi="Symbol" w:cs="Symbol"/>
    </w:rPr>
  </w:style>
  <w:style w:type="character" w:styleId="WWCharLFO5LVL5">
    <w:name w:val="WW_CharLFO5LVL5"/>
    <w:qFormat/>
    <w:rPr>
      <w:rFonts w:ascii="Courier New" w:hAnsi="Courier New" w:cs="Courier New"/>
    </w:rPr>
  </w:style>
  <w:style w:type="character" w:styleId="WWCharLFO5LVL6">
    <w:name w:val="WW_CharLFO5LVL6"/>
    <w:qFormat/>
    <w:rPr>
      <w:rFonts w:ascii="Wingdings" w:hAnsi="Wingdings" w:cs="Wingdings"/>
    </w:rPr>
  </w:style>
  <w:style w:type="character" w:styleId="WWCharLFO5LVL7">
    <w:name w:val="WW_CharLFO5LVL7"/>
    <w:qFormat/>
    <w:rPr>
      <w:rFonts w:ascii="Symbol" w:hAnsi="Symbol" w:cs="Symbol"/>
    </w:rPr>
  </w:style>
  <w:style w:type="character" w:styleId="WWCharLFO5LVL8">
    <w:name w:val="WW_CharLFO5LVL8"/>
    <w:qFormat/>
    <w:rPr>
      <w:rFonts w:ascii="Courier New" w:hAnsi="Courier New" w:cs="Courier New"/>
    </w:rPr>
  </w:style>
  <w:style w:type="character" w:styleId="WWCharLFO5LVL9">
    <w:name w:val="WW_CharLFO5LVL9"/>
    <w:qFormat/>
    <w:rPr>
      <w:rFonts w:ascii="Wingdings" w:hAnsi="Wingdings" w:cs="Wingdings"/>
    </w:rPr>
  </w:style>
  <w:style w:type="character" w:styleId="WWCharLFO6LVL1">
    <w:name w:val="WW_CharLFO6LVL1"/>
    <w:qFormat/>
    <w:rPr>
      <w:rFonts w:cs="Times New Roman"/>
    </w:rPr>
  </w:style>
  <w:style w:type="character" w:styleId="WWCharLFO6LVL2">
    <w:name w:val="WW_CharLFO6LVL2"/>
    <w:qFormat/>
    <w:rPr>
      <w:rFonts w:cs="Times New Roman"/>
    </w:rPr>
  </w:style>
  <w:style w:type="character" w:styleId="WWCharLFO6LVL3">
    <w:name w:val="WW_CharLFO6LVL3"/>
    <w:qFormat/>
    <w:rPr>
      <w:rFonts w:cs="Times New Roman"/>
    </w:rPr>
  </w:style>
  <w:style w:type="character" w:styleId="WWCharLFO6LVL4">
    <w:name w:val="WW_CharLFO6LVL4"/>
    <w:qFormat/>
    <w:rPr>
      <w:rFonts w:cs="Times New Roman"/>
    </w:rPr>
  </w:style>
  <w:style w:type="character" w:styleId="WWCharLFO6LVL5">
    <w:name w:val="WW_CharLFO6LVL5"/>
    <w:qFormat/>
    <w:rPr>
      <w:rFonts w:cs="Times New Roman"/>
    </w:rPr>
  </w:style>
  <w:style w:type="character" w:styleId="WWCharLFO6LVL6">
    <w:name w:val="WW_CharLFO6LVL6"/>
    <w:qFormat/>
    <w:rPr>
      <w:rFonts w:cs="Times New Roman"/>
    </w:rPr>
  </w:style>
  <w:style w:type="character" w:styleId="WWCharLFO6LVL7">
    <w:name w:val="WW_CharLFO6LVL7"/>
    <w:qFormat/>
    <w:rPr>
      <w:rFonts w:cs="Times New Roman"/>
    </w:rPr>
  </w:style>
  <w:style w:type="character" w:styleId="WWCharLFO6LVL8">
    <w:name w:val="WW_CharLFO6LVL8"/>
    <w:qFormat/>
    <w:rPr>
      <w:rFonts w:cs="Times New Roman"/>
    </w:rPr>
  </w:style>
  <w:style w:type="character" w:styleId="WWCharLFO6LVL9">
    <w:name w:val="WW_CharLFO6LVL9"/>
    <w:qFormat/>
    <w:rPr>
      <w:rFonts w:cs="Times New Roman"/>
    </w:rPr>
  </w:style>
  <w:style w:type="character" w:styleId="WWCharLFO7LVL1">
    <w:name w:val="WW_CharLFO7LVL1"/>
    <w:qFormat/>
    <w:rPr>
      <w:rFonts w:cs="Times New Roman"/>
    </w:rPr>
  </w:style>
  <w:style w:type="character" w:styleId="WWCharLFO7LVL2">
    <w:name w:val="WW_CharLFO7LVL2"/>
    <w:qFormat/>
    <w:rPr>
      <w:rFonts w:cs="Times New Roman"/>
    </w:rPr>
  </w:style>
  <w:style w:type="character" w:styleId="WWCharLFO7LVL3">
    <w:name w:val="WW_CharLFO7LVL3"/>
    <w:qFormat/>
    <w:rPr>
      <w:rFonts w:cs="Times New Roman"/>
    </w:rPr>
  </w:style>
  <w:style w:type="character" w:styleId="WWCharLFO7LVL4">
    <w:name w:val="WW_CharLFO7LVL4"/>
    <w:qFormat/>
    <w:rPr>
      <w:rFonts w:cs="Times New Roman"/>
    </w:rPr>
  </w:style>
  <w:style w:type="character" w:styleId="WWCharLFO7LVL5">
    <w:name w:val="WW_CharLFO7LVL5"/>
    <w:qFormat/>
    <w:rPr>
      <w:rFonts w:cs="Times New Roman"/>
    </w:rPr>
  </w:style>
  <w:style w:type="character" w:styleId="WWCharLFO7LVL6">
    <w:name w:val="WW_CharLFO7LVL6"/>
    <w:qFormat/>
    <w:rPr>
      <w:rFonts w:cs="Times New Roman"/>
    </w:rPr>
  </w:style>
  <w:style w:type="character" w:styleId="WWCharLFO7LVL7">
    <w:name w:val="WW_CharLFO7LVL7"/>
    <w:qFormat/>
    <w:rPr>
      <w:rFonts w:cs="Times New Roman"/>
    </w:rPr>
  </w:style>
  <w:style w:type="character" w:styleId="WWCharLFO7LVL8">
    <w:name w:val="WW_CharLFO7LVL8"/>
    <w:qFormat/>
    <w:rPr>
      <w:rFonts w:cs="Times New Roman"/>
    </w:rPr>
  </w:style>
  <w:style w:type="character" w:styleId="WWCharLFO7LVL9">
    <w:name w:val="WW_CharLFO7LVL9"/>
    <w:qFormat/>
    <w:rPr>
      <w:rFonts w:cs="Times New Roman"/>
    </w:rPr>
  </w:style>
  <w:style w:type="character" w:styleId="WWCharLFO8LVL1">
    <w:name w:val="WW_CharLFO8LVL1"/>
    <w:qFormat/>
    <w:rPr>
      <w:rFonts w:ascii="Symbol" w:hAnsi="Symbol" w:cs="Symbol"/>
    </w:rPr>
  </w:style>
  <w:style w:type="character" w:styleId="WWCharLFO8LVL2">
    <w:name w:val="WW_CharLFO8LVL2"/>
    <w:qFormat/>
    <w:rPr>
      <w:rFonts w:ascii="Courier New" w:hAnsi="Courier New" w:cs="Courier New"/>
    </w:rPr>
  </w:style>
  <w:style w:type="character" w:styleId="WWCharLFO8LVL3">
    <w:name w:val="WW_CharLFO8LVL3"/>
    <w:qFormat/>
    <w:rPr>
      <w:rFonts w:ascii="Wingdings" w:hAnsi="Wingdings" w:cs="Wingdings"/>
    </w:rPr>
  </w:style>
  <w:style w:type="character" w:styleId="WWCharLFO8LVL4">
    <w:name w:val="WW_CharLFO8LVL4"/>
    <w:qFormat/>
    <w:rPr>
      <w:rFonts w:ascii="Symbol" w:hAnsi="Symbol" w:cs="Symbol"/>
    </w:rPr>
  </w:style>
  <w:style w:type="character" w:styleId="WWCharLFO8LVL5">
    <w:name w:val="WW_CharLFO8LVL5"/>
    <w:qFormat/>
    <w:rPr>
      <w:rFonts w:ascii="Courier New" w:hAnsi="Courier New" w:cs="Courier New"/>
    </w:rPr>
  </w:style>
  <w:style w:type="character" w:styleId="WWCharLFO8LVL6">
    <w:name w:val="WW_CharLFO8LVL6"/>
    <w:qFormat/>
    <w:rPr>
      <w:rFonts w:ascii="Wingdings" w:hAnsi="Wingdings" w:cs="Wingdings"/>
    </w:rPr>
  </w:style>
  <w:style w:type="character" w:styleId="WWCharLFO8LVL7">
    <w:name w:val="WW_CharLFO8LVL7"/>
    <w:qFormat/>
    <w:rPr>
      <w:rFonts w:ascii="Symbol" w:hAnsi="Symbol" w:cs="Symbol"/>
    </w:rPr>
  </w:style>
  <w:style w:type="character" w:styleId="WWCharLFO8LVL8">
    <w:name w:val="WW_CharLFO8LVL8"/>
    <w:qFormat/>
    <w:rPr>
      <w:rFonts w:ascii="Courier New" w:hAnsi="Courier New" w:cs="Courier New"/>
    </w:rPr>
  </w:style>
  <w:style w:type="character" w:styleId="WWCharLFO8LVL9">
    <w:name w:val="WW_CharLFO8LVL9"/>
    <w:qFormat/>
    <w:rPr>
      <w:rFonts w:ascii="Wingdings" w:hAnsi="Wingdings" w:cs="Wingdings"/>
    </w:rPr>
  </w:style>
  <w:style w:type="character" w:styleId="WWCharLFO9LVL1">
    <w:name w:val="WW_CharLFO9LVL1"/>
    <w:qFormat/>
    <w:rPr>
      <w:rFonts w:ascii="Symbol" w:hAnsi="Symbol" w:cs="Symbol"/>
    </w:rPr>
  </w:style>
  <w:style w:type="character" w:styleId="WWCharLFO9LVL2">
    <w:name w:val="WW_CharLFO9LVL2"/>
    <w:qFormat/>
    <w:rPr>
      <w:rFonts w:ascii="Courier New" w:hAnsi="Courier New" w:cs="Courier New"/>
    </w:rPr>
  </w:style>
  <w:style w:type="character" w:styleId="WWCharLFO9LVL3">
    <w:name w:val="WW_CharLFO9LVL3"/>
    <w:qFormat/>
    <w:rPr>
      <w:rFonts w:ascii="Wingdings" w:hAnsi="Wingdings" w:cs="Wingdings"/>
    </w:rPr>
  </w:style>
  <w:style w:type="character" w:styleId="WWCharLFO9LVL4">
    <w:name w:val="WW_CharLFO9LVL4"/>
    <w:qFormat/>
    <w:rPr>
      <w:rFonts w:ascii="Symbol" w:hAnsi="Symbol" w:cs="Symbol"/>
    </w:rPr>
  </w:style>
  <w:style w:type="character" w:styleId="WWCharLFO9LVL5">
    <w:name w:val="WW_CharLFO9LVL5"/>
    <w:qFormat/>
    <w:rPr>
      <w:rFonts w:ascii="Courier New" w:hAnsi="Courier New" w:cs="Courier New"/>
    </w:rPr>
  </w:style>
  <w:style w:type="character" w:styleId="WWCharLFO9LVL6">
    <w:name w:val="WW_CharLFO9LVL6"/>
    <w:qFormat/>
    <w:rPr>
      <w:rFonts w:ascii="Wingdings" w:hAnsi="Wingdings" w:cs="Wingdings"/>
    </w:rPr>
  </w:style>
  <w:style w:type="character" w:styleId="WWCharLFO9LVL7">
    <w:name w:val="WW_CharLFO9LVL7"/>
    <w:qFormat/>
    <w:rPr>
      <w:rFonts w:ascii="Symbol" w:hAnsi="Symbol" w:cs="Symbol"/>
    </w:rPr>
  </w:style>
  <w:style w:type="character" w:styleId="WWCharLFO9LVL8">
    <w:name w:val="WW_CharLFO9LVL8"/>
    <w:qFormat/>
    <w:rPr>
      <w:rFonts w:ascii="Courier New" w:hAnsi="Courier New" w:cs="Courier New"/>
    </w:rPr>
  </w:style>
  <w:style w:type="character" w:styleId="WWCharLFO9LVL9">
    <w:name w:val="WW_CharLFO9LVL9"/>
    <w:qFormat/>
    <w:rPr>
      <w:rFonts w:ascii="Wingdings" w:hAnsi="Wingdings" w:cs="Wingdings"/>
    </w:rPr>
  </w:style>
  <w:style w:type="character" w:styleId="WWCharLFO10LVL1">
    <w:name w:val="WW_CharLFO10LVL1"/>
    <w:qFormat/>
    <w:rPr>
      <w:rFonts w:cs="Times New Roman"/>
    </w:rPr>
  </w:style>
  <w:style w:type="character" w:styleId="WWCharLFO10LVL2">
    <w:name w:val="WW_CharLFO10LVL2"/>
    <w:qFormat/>
    <w:rPr>
      <w:rFonts w:cs="Times New Roman"/>
    </w:rPr>
  </w:style>
  <w:style w:type="character" w:styleId="WWCharLFO10LVL3">
    <w:name w:val="WW_CharLFO10LVL3"/>
    <w:qFormat/>
    <w:rPr>
      <w:rFonts w:cs="Times New Roman"/>
    </w:rPr>
  </w:style>
  <w:style w:type="character" w:styleId="WWCharLFO10LVL4">
    <w:name w:val="WW_CharLFO10LVL4"/>
    <w:qFormat/>
    <w:rPr>
      <w:rFonts w:cs="Times New Roman"/>
    </w:rPr>
  </w:style>
  <w:style w:type="character" w:styleId="WWCharLFO10LVL5">
    <w:name w:val="WW_CharLFO10LVL5"/>
    <w:qFormat/>
    <w:rPr>
      <w:rFonts w:cs="Times New Roman"/>
    </w:rPr>
  </w:style>
  <w:style w:type="character" w:styleId="WWCharLFO10LVL6">
    <w:name w:val="WW_CharLFO10LVL6"/>
    <w:qFormat/>
    <w:rPr>
      <w:rFonts w:cs="Times New Roman"/>
    </w:rPr>
  </w:style>
  <w:style w:type="character" w:styleId="WWCharLFO10LVL7">
    <w:name w:val="WW_CharLFO10LVL7"/>
    <w:qFormat/>
    <w:rPr>
      <w:rFonts w:cs="Times New Roman"/>
    </w:rPr>
  </w:style>
  <w:style w:type="character" w:styleId="WWCharLFO10LVL8">
    <w:name w:val="WW_CharLFO10LVL8"/>
    <w:qFormat/>
    <w:rPr>
      <w:rFonts w:cs="Times New Roman"/>
    </w:rPr>
  </w:style>
  <w:style w:type="character" w:styleId="WWCharLFO10LVL9">
    <w:name w:val="WW_CharLFO10LVL9"/>
    <w:qFormat/>
    <w:rPr>
      <w:rFonts w:cs="Times New Roman"/>
    </w:rPr>
  </w:style>
  <w:style w:type="character" w:styleId="WWCharLFO11LVL1">
    <w:name w:val="WW_CharLFO11LVL1"/>
    <w:qFormat/>
    <w:rPr>
      <w:rFonts w:ascii="Symbol" w:hAnsi="Symbol" w:cs="Symbol"/>
    </w:rPr>
  </w:style>
  <w:style w:type="character" w:styleId="WWCharLFO11LVL2">
    <w:name w:val="WW_CharLFO11LVL2"/>
    <w:qFormat/>
    <w:rPr>
      <w:rFonts w:ascii="Courier New" w:hAnsi="Courier New" w:cs="Courier New"/>
    </w:rPr>
  </w:style>
  <w:style w:type="character" w:styleId="WWCharLFO11LVL3">
    <w:name w:val="WW_CharLFO11LVL3"/>
    <w:qFormat/>
    <w:rPr>
      <w:rFonts w:ascii="Wingdings" w:hAnsi="Wingdings" w:cs="Wingdings"/>
    </w:rPr>
  </w:style>
  <w:style w:type="character" w:styleId="WWCharLFO11LVL4">
    <w:name w:val="WW_CharLFO11LVL4"/>
    <w:qFormat/>
    <w:rPr>
      <w:rFonts w:ascii="Symbol" w:hAnsi="Symbol" w:cs="Symbol"/>
    </w:rPr>
  </w:style>
  <w:style w:type="character" w:styleId="WWCharLFO11LVL5">
    <w:name w:val="WW_CharLFO11LVL5"/>
    <w:qFormat/>
    <w:rPr>
      <w:rFonts w:ascii="Courier New" w:hAnsi="Courier New" w:cs="Courier New"/>
    </w:rPr>
  </w:style>
  <w:style w:type="character" w:styleId="WWCharLFO11LVL6">
    <w:name w:val="WW_CharLFO11LVL6"/>
    <w:qFormat/>
    <w:rPr>
      <w:rFonts w:ascii="Wingdings" w:hAnsi="Wingdings" w:cs="Wingdings"/>
    </w:rPr>
  </w:style>
  <w:style w:type="character" w:styleId="WWCharLFO11LVL7">
    <w:name w:val="WW_CharLFO11LVL7"/>
    <w:qFormat/>
    <w:rPr>
      <w:rFonts w:ascii="Symbol" w:hAnsi="Symbol" w:cs="Symbol"/>
    </w:rPr>
  </w:style>
  <w:style w:type="character" w:styleId="WWCharLFO11LVL8">
    <w:name w:val="WW_CharLFO11LVL8"/>
    <w:qFormat/>
    <w:rPr>
      <w:rFonts w:ascii="Courier New" w:hAnsi="Courier New" w:cs="Courier New"/>
    </w:rPr>
  </w:style>
  <w:style w:type="character" w:styleId="WWCharLFO11LVL9">
    <w:name w:val="WW_CharLFO11LVL9"/>
    <w:qFormat/>
    <w:rPr>
      <w:rFonts w:ascii="Wingdings" w:hAnsi="Wingdings" w:cs="Wingdings"/>
    </w:rPr>
  </w:style>
  <w:style w:type="character" w:styleId="WWCharLFO12LVL1">
    <w:name w:val="WW_CharLFO12LVL1"/>
    <w:qFormat/>
    <w:rPr>
      <w:rFonts w:ascii="Symbol" w:hAnsi="Symbol" w:cs="Symbol"/>
    </w:rPr>
  </w:style>
  <w:style w:type="character" w:styleId="WWCharLFO12LVL2">
    <w:name w:val="WW_CharLFO12LVL2"/>
    <w:qFormat/>
    <w:rPr>
      <w:rFonts w:ascii="Courier New" w:hAnsi="Courier New" w:cs="Courier New"/>
    </w:rPr>
  </w:style>
  <w:style w:type="character" w:styleId="WWCharLFO12LVL3">
    <w:name w:val="WW_CharLFO12LVL3"/>
    <w:qFormat/>
    <w:rPr>
      <w:rFonts w:ascii="Wingdings" w:hAnsi="Wingdings" w:cs="Wingdings"/>
    </w:rPr>
  </w:style>
  <w:style w:type="character" w:styleId="WWCharLFO12LVL4">
    <w:name w:val="WW_CharLFO12LVL4"/>
    <w:qFormat/>
    <w:rPr>
      <w:rFonts w:ascii="Symbol" w:hAnsi="Symbol" w:cs="Symbol"/>
    </w:rPr>
  </w:style>
  <w:style w:type="character" w:styleId="WWCharLFO12LVL5">
    <w:name w:val="WW_CharLFO12LVL5"/>
    <w:qFormat/>
    <w:rPr>
      <w:rFonts w:ascii="Courier New" w:hAnsi="Courier New" w:cs="Courier New"/>
    </w:rPr>
  </w:style>
  <w:style w:type="character" w:styleId="WWCharLFO12LVL6">
    <w:name w:val="WW_CharLFO12LVL6"/>
    <w:qFormat/>
    <w:rPr>
      <w:rFonts w:ascii="Wingdings" w:hAnsi="Wingdings" w:cs="Wingdings"/>
    </w:rPr>
  </w:style>
  <w:style w:type="character" w:styleId="WWCharLFO12LVL7">
    <w:name w:val="WW_CharLFO12LVL7"/>
    <w:qFormat/>
    <w:rPr>
      <w:rFonts w:ascii="Symbol" w:hAnsi="Symbol" w:cs="Symbol"/>
    </w:rPr>
  </w:style>
  <w:style w:type="character" w:styleId="WWCharLFO12LVL8">
    <w:name w:val="WW_CharLFO12LVL8"/>
    <w:qFormat/>
    <w:rPr>
      <w:rFonts w:ascii="Courier New" w:hAnsi="Courier New" w:cs="Courier New"/>
    </w:rPr>
  </w:style>
  <w:style w:type="character" w:styleId="WWCharLFO12LVL9">
    <w:name w:val="WW_CharLFO12LVL9"/>
    <w:qFormat/>
    <w:rPr>
      <w:rFonts w:ascii="Wingdings" w:hAnsi="Wingdings" w:cs="Wingdings"/>
    </w:rPr>
  </w:style>
  <w:style w:type="character" w:styleId="WWCharLFO13LVL1">
    <w:name w:val="WW_CharLFO13LVL1"/>
    <w:qFormat/>
    <w:rPr>
      <w:rFonts w:cs="Times New Roman"/>
    </w:rPr>
  </w:style>
  <w:style w:type="character" w:styleId="WWCharLFO13LVL2">
    <w:name w:val="WW_CharLFO13LVL2"/>
    <w:qFormat/>
    <w:rPr>
      <w:rFonts w:cs="Times New Roman"/>
    </w:rPr>
  </w:style>
  <w:style w:type="character" w:styleId="WWCharLFO13LVL3">
    <w:name w:val="WW_CharLFO13LVL3"/>
    <w:qFormat/>
    <w:rPr>
      <w:rFonts w:cs="Times New Roman"/>
    </w:rPr>
  </w:style>
  <w:style w:type="character" w:styleId="WWCharLFO13LVL4">
    <w:name w:val="WW_CharLFO13LVL4"/>
    <w:qFormat/>
    <w:rPr>
      <w:rFonts w:cs="Times New Roman"/>
    </w:rPr>
  </w:style>
  <w:style w:type="character" w:styleId="WWCharLFO13LVL5">
    <w:name w:val="WW_CharLFO13LVL5"/>
    <w:qFormat/>
    <w:rPr>
      <w:rFonts w:cs="Times New Roman"/>
    </w:rPr>
  </w:style>
  <w:style w:type="character" w:styleId="WWCharLFO13LVL6">
    <w:name w:val="WW_CharLFO13LVL6"/>
    <w:qFormat/>
    <w:rPr>
      <w:rFonts w:cs="Times New Roman"/>
    </w:rPr>
  </w:style>
  <w:style w:type="character" w:styleId="WWCharLFO13LVL7">
    <w:name w:val="WW_CharLFO13LVL7"/>
    <w:qFormat/>
    <w:rPr>
      <w:rFonts w:cs="Times New Roman"/>
    </w:rPr>
  </w:style>
  <w:style w:type="character" w:styleId="WWCharLFO13LVL8">
    <w:name w:val="WW_CharLFO13LVL8"/>
    <w:qFormat/>
    <w:rPr>
      <w:rFonts w:cs="Times New Roman"/>
    </w:rPr>
  </w:style>
  <w:style w:type="character" w:styleId="WWCharLFO13LVL9">
    <w:name w:val="WW_CharLFO13LVL9"/>
    <w:qFormat/>
    <w:rPr>
      <w:rFonts w:cs="Times New Roman"/>
    </w:rPr>
  </w:style>
  <w:style w:type="character" w:styleId="WWCharLFO14LVL1">
    <w:name w:val="WW_CharLFO14LVL1"/>
    <w:qFormat/>
    <w:rPr>
      <w:rFonts w:ascii="Symbol" w:hAnsi="Symbol" w:cs="Symbol"/>
    </w:rPr>
  </w:style>
  <w:style w:type="character" w:styleId="WWCharLFO14LVL2">
    <w:name w:val="WW_CharLFO14LVL2"/>
    <w:qFormat/>
    <w:rPr>
      <w:rFonts w:ascii="Courier New" w:hAnsi="Courier New" w:cs="Courier New"/>
    </w:rPr>
  </w:style>
  <w:style w:type="character" w:styleId="WWCharLFO14LVL3">
    <w:name w:val="WW_CharLFO14LVL3"/>
    <w:qFormat/>
    <w:rPr>
      <w:rFonts w:ascii="Wingdings" w:hAnsi="Wingdings" w:cs="Wingdings"/>
    </w:rPr>
  </w:style>
  <w:style w:type="character" w:styleId="WWCharLFO14LVL4">
    <w:name w:val="WW_CharLFO14LVL4"/>
    <w:qFormat/>
    <w:rPr>
      <w:rFonts w:ascii="Symbol" w:hAnsi="Symbol" w:cs="Symbol"/>
    </w:rPr>
  </w:style>
  <w:style w:type="character" w:styleId="WWCharLFO14LVL5">
    <w:name w:val="WW_CharLFO14LVL5"/>
    <w:qFormat/>
    <w:rPr>
      <w:rFonts w:ascii="Courier New" w:hAnsi="Courier New" w:cs="Courier New"/>
    </w:rPr>
  </w:style>
  <w:style w:type="character" w:styleId="WWCharLFO14LVL6">
    <w:name w:val="WW_CharLFO14LVL6"/>
    <w:qFormat/>
    <w:rPr>
      <w:rFonts w:ascii="Wingdings" w:hAnsi="Wingdings" w:cs="Wingdings"/>
    </w:rPr>
  </w:style>
  <w:style w:type="character" w:styleId="WWCharLFO14LVL7">
    <w:name w:val="WW_CharLFO14LVL7"/>
    <w:qFormat/>
    <w:rPr>
      <w:rFonts w:ascii="Symbol" w:hAnsi="Symbol" w:cs="Symbol"/>
    </w:rPr>
  </w:style>
  <w:style w:type="character" w:styleId="WWCharLFO14LVL8">
    <w:name w:val="WW_CharLFO14LVL8"/>
    <w:qFormat/>
    <w:rPr>
      <w:rFonts w:ascii="Courier New" w:hAnsi="Courier New" w:cs="Courier New"/>
    </w:rPr>
  </w:style>
  <w:style w:type="character" w:styleId="WWCharLFO14LVL9">
    <w:name w:val="WW_CharLFO14LVL9"/>
    <w:qFormat/>
    <w:rPr>
      <w:rFonts w:ascii="Wingdings" w:hAnsi="Wingdings" w:cs="Wingdings"/>
    </w:rPr>
  </w:style>
  <w:style w:type="character" w:styleId="WWCharLFO15LVL1">
    <w:name w:val="WW_CharLFO15LVL1"/>
    <w:qFormat/>
    <w:rPr>
      <w:rFonts w:ascii="Symbol" w:hAnsi="Symbol" w:cs="Symbol"/>
    </w:rPr>
  </w:style>
  <w:style w:type="character" w:styleId="WWCharLFO15LVL2">
    <w:name w:val="WW_CharLFO15LVL2"/>
    <w:qFormat/>
    <w:rPr>
      <w:rFonts w:ascii="Courier New" w:hAnsi="Courier New" w:cs="Courier New"/>
    </w:rPr>
  </w:style>
  <w:style w:type="character" w:styleId="WWCharLFO15LVL3">
    <w:name w:val="WW_CharLFO15LVL3"/>
    <w:qFormat/>
    <w:rPr>
      <w:rFonts w:ascii="Wingdings" w:hAnsi="Wingdings" w:cs="Wingdings"/>
    </w:rPr>
  </w:style>
  <w:style w:type="character" w:styleId="WWCharLFO15LVL4">
    <w:name w:val="WW_CharLFO15LVL4"/>
    <w:qFormat/>
    <w:rPr>
      <w:rFonts w:ascii="Symbol" w:hAnsi="Symbol" w:cs="Symbol"/>
    </w:rPr>
  </w:style>
  <w:style w:type="character" w:styleId="WWCharLFO15LVL5">
    <w:name w:val="WW_CharLFO15LVL5"/>
    <w:qFormat/>
    <w:rPr>
      <w:rFonts w:ascii="Courier New" w:hAnsi="Courier New" w:cs="Courier New"/>
    </w:rPr>
  </w:style>
  <w:style w:type="character" w:styleId="WWCharLFO15LVL6">
    <w:name w:val="WW_CharLFO15LVL6"/>
    <w:qFormat/>
    <w:rPr>
      <w:rFonts w:ascii="Wingdings" w:hAnsi="Wingdings" w:cs="Wingdings"/>
    </w:rPr>
  </w:style>
  <w:style w:type="character" w:styleId="WWCharLFO15LVL7">
    <w:name w:val="WW_CharLFO15LVL7"/>
    <w:qFormat/>
    <w:rPr>
      <w:rFonts w:ascii="Symbol" w:hAnsi="Symbol" w:cs="Symbol"/>
    </w:rPr>
  </w:style>
  <w:style w:type="character" w:styleId="WWCharLFO15LVL8">
    <w:name w:val="WW_CharLFO15LVL8"/>
    <w:qFormat/>
    <w:rPr>
      <w:rFonts w:ascii="Courier New" w:hAnsi="Courier New" w:cs="Courier New"/>
    </w:rPr>
  </w:style>
  <w:style w:type="character" w:styleId="WWCharLFO15LVL9">
    <w:name w:val="WW_CharLFO15LVL9"/>
    <w:qFormat/>
    <w:rPr>
      <w:rFonts w:ascii="Wingdings" w:hAnsi="Wingdings" w:cs="Wingdings"/>
    </w:rPr>
  </w:style>
  <w:style w:type="character" w:styleId="WWCharLFO16LVL1">
    <w:name w:val="WW_CharLFO16LVL1"/>
    <w:qFormat/>
    <w:rPr>
      <w:rFonts w:cs="Times New Roman"/>
    </w:rPr>
  </w:style>
  <w:style w:type="character" w:styleId="WWCharLFO16LVL2">
    <w:name w:val="WW_CharLFO16LVL2"/>
    <w:qFormat/>
    <w:rPr>
      <w:rFonts w:cs="Times New Roman"/>
    </w:rPr>
  </w:style>
  <w:style w:type="character" w:styleId="WWCharLFO16LVL3">
    <w:name w:val="WW_CharLFO16LVL3"/>
    <w:qFormat/>
    <w:rPr>
      <w:rFonts w:cs="Times New Roman"/>
    </w:rPr>
  </w:style>
  <w:style w:type="character" w:styleId="WWCharLFO16LVL4">
    <w:name w:val="WW_CharLFO16LVL4"/>
    <w:qFormat/>
    <w:rPr>
      <w:rFonts w:cs="Times New Roman"/>
    </w:rPr>
  </w:style>
  <w:style w:type="character" w:styleId="WWCharLFO16LVL5">
    <w:name w:val="WW_CharLFO16LVL5"/>
    <w:qFormat/>
    <w:rPr>
      <w:rFonts w:cs="Times New Roman"/>
    </w:rPr>
  </w:style>
  <w:style w:type="character" w:styleId="WWCharLFO16LVL6">
    <w:name w:val="WW_CharLFO16LVL6"/>
    <w:qFormat/>
    <w:rPr>
      <w:rFonts w:cs="Times New Roman"/>
    </w:rPr>
  </w:style>
  <w:style w:type="character" w:styleId="WWCharLFO16LVL7">
    <w:name w:val="WW_CharLFO16LVL7"/>
    <w:qFormat/>
    <w:rPr>
      <w:rFonts w:cs="Times New Roman"/>
    </w:rPr>
  </w:style>
  <w:style w:type="character" w:styleId="WWCharLFO16LVL8">
    <w:name w:val="WW_CharLFO16LVL8"/>
    <w:qFormat/>
    <w:rPr>
      <w:rFonts w:cs="Times New Roman"/>
    </w:rPr>
  </w:style>
  <w:style w:type="character" w:styleId="WWCharLFO16LVL9">
    <w:name w:val="WW_CharLFO16LVL9"/>
    <w:qFormat/>
    <w:rPr>
      <w:rFonts w:cs="Times New Roman"/>
    </w:rPr>
  </w:style>
  <w:style w:type="character" w:styleId="WWCharLFO17LVL1">
    <w:name w:val="WW_CharLFO17LVL1"/>
    <w:qFormat/>
    <w:rPr>
      <w:rFonts w:cs="Times New Roman"/>
    </w:rPr>
  </w:style>
  <w:style w:type="character" w:styleId="WWCharLFO17LVL2">
    <w:name w:val="WW_CharLFO17LVL2"/>
    <w:qFormat/>
    <w:rPr>
      <w:rFonts w:cs="Times New Roman"/>
    </w:rPr>
  </w:style>
  <w:style w:type="character" w:styleId="WWCharLFO17LVL3">
    <w:name w:val="WW_CharLFO17LVL3"/>
    <w:qFormat/>
    <w:rPr>
      <w:rFonts w:cs="Times New Roman"/>
    </w:rPr>
  </w:style>
  <w:style w:type="character" w:styleId="WWCharLFO17LVL4">
    <w:name w:val="WW_CharLFO17LVL4"/>
    <w:qFormat/>
    <w:rPr>
      <w:rFonts w:cs="Times New Roman"/>
    </w:rPr>
  </w:style>
  <w:style w:type="character" w:styleId="WWCharLFO17LVL5">
    <w:name w:val="WW_CharLFO17LVL5"/>
    <w:qFormat/>
    <w:rPr>
      <w:rFonts w:cs="Times New Roman"/>
    </w:rPr>
  </w:style>
  <w:style w:type="character" w:styleId="WWCharLFO17LVL6">
    <w:name w:val="WW_CharLFO17LVL6"/>
    <w:qFormat/>
    <w:rPr>
      <w:rFonts w:cs="Times New Roman"/>
    </w:rPr>
  </w:style>
  <w:style w:type="character" w:styleId="WWCharLFO17LVL7">
    <w:name w:val="WW_CharLFO17LVL7"/>
    <w:qFormat/>
    <w:rPr>
      <w:rFonts w:cs="Times New Roman"/>
    </w:rPr>
  </w:style>
  <w:style w:type="character" w:styleId="WWCharLFO17LVL8">
    <w:name w:val="WW_CharLFO17LVL8"/>
    <w:qFormat/>
    <w:rPr>
      <w:rFonts w:cs="Times New Roman"/>
    </w:rPr>
  </w:style>
  <w:style w:type="character" w:styleId="WWCharLFO17LVL9">
    <w:name w:val="WW_CharLFO17LVL9"/>
    <w:qFormat/>
    <w:rPr>
      <w:rFonts w:cs="Times New Roman"/>
    </w:rPr>
  </w:style>
  <w:style w:type="character" w:styleId="WWCharLFO18LVL1">
    <w:name w:val="WW_CharLFO18LVL1"/>
    <w:qFormat/>
    <w:rPr>
      <w:rFonts w:cs="Times New Roman"/>
    </w:rPr>
  </w:style>
  <w:style w:type="character" w:styleId="WWCharLFO18LVL2">
    <w:name w:val="WW_CharLFO18LVL2"/>
    <w:qFormat/>
    <w:rPr>
      <w:rFonts w:cs="Times New Roman"/>
    </w:rPr>
  </w:style>
  <w:style w:type="character" w:styleId="WWCharLFO18LVL3">
    <w:name w:val="WW_CharLFO18LVL3"/>
    <w:qFormat/>
    <w:rPr>
      <w:rFonts w:cs="Times New Roman"/>
    </w:rPr>
  </w:style>
  <w:style w:type="character" w:styleId="WWCharLFO18LVL4">
    <w:name w:val="WW_CharLFO18LVL4"/>
    <w:qFormat/>
    <w:rPr>
      <w:rFonts w:cs="Times New Roman"/>
    </w:rPr>
  </w:style>
  <w:style w:type="character" w:styleId="WWCharLFO18LVL5">
    <w:name w:val="WW_CharLFO18LVL5"/>
    <w:qFormat/>
    <w:rPr>
      <w:rFonts w:cs="Times New Roman"/>
    </w:rPr>
  </w:style>
  <w:style w:type="character" w:styleId="WWCharLFO18LVL6">
    <w:name w:val="WW_CharLFO18LVL6"/>
    <w:qFormat/>
    <w:rPr>
      <w:rFonts w:cs="Times New Roman"/>
    </w:rPr>
  </w:style>
  <w:style w:type="character" w:styleId="WWCharLFO18LVL7">
    <w:name w:val="WW_CharLFO18LVL7"/>
    <w:qFormat/>
    <w:rPr>
      <w:rFonts w:cs="Times New Roman"/>
    </w:rPr>
  </w:style>
  <w:style w:type="character" w:styleId="WWCharLFO18LVL8">
    <w:name w:val="WW_CharLFO18LVL8"/>
    <w:qFormat/>
    <w:rPr>
      <w:rFonts w:cs="Times New Roman"/>
    </w:rPr>
  </w:style>
  <w:style w:type="character" w:styleId="WWCharLFO18LVL9">
    <w:name w:val="WW_CharLFO18LVL9"/>
    <w:qFormat/>
    <w:rPr>
      <w:rFonts w:cs="Times New Roman"/>
    </w:rPr>
  </w:style>
  <w:style w:type="character" w:styleId="WWCharLFO19LVL1">
    <w:name w:val="WW_CharLFO19LVL1"/>
    <w:qFormat/>
    <w:rPr>
      <w:rFonts w:cs="Times New Roman"/>
    </w:rPr>
  </w:style>
  <w:style w:type="character" w:styleId="WWCharLFO19LVL2">
    <w:name w:val="WW_CharLFO19LVL2"/>
    <w:qFormat/>
    <w:rPr>
      <w:rFonts w:cs="Times New Roman"/>
    </w:rPr>
  </w:style>
  <w:style w:type="character" w:styleId="WWCharLFO19LVL3">
    <w:name w:val="WW_CharLFO19LVL3"/>
    <w:qFormat/>
    <w:rPr>
      <w:rFonts w:cs="Times New Roman"/>
    </w:rPr>
  </w:style>
  <w:style w:type="character" w:styleId="WWCharLFO19LVL4">
    <w:name w:val="WW_CharLFO19LVL4"/>
    <w:qFormat/>
    <w:rPr>
      <w:rFonts w:cs="Times New Roman"/>
    </w:rPr>
  </w:style>
  <w:style w:type="character" w:styleId="WWCharLFO19LVL5">
    <w:name w:val="WW_CharLFO19LVL5"/>
    <w:qFormat/>
    <w:rPr>
      <w:rFonts w:cs="Times New Roman"/>
    </w:rPr>
  </w:style>
  <w:style w:type="character" w:styleId="WWCharLFO19LVL6">
    <w:name w:val="WW_CharLFO19LVL6"/>
    <w:qFormat/>
    <w:rPr>
      <w:rFonts w:cs="Times New Roman"/>
    </w:rPr>
  </w:style>
  <w:style w:type="character" w:styleId="WWCharLFO19LVL7">
    <w:name w:val="WW_CharLFO19LVL7"/>
    <w:qFormat/>
    <w:rPr>
      <w:rFonts w:cs="Times New Roman"/>
    </w:rPr>
  </w:style>
  <w:style w:type="character" w:styleId="WWCharLFO19LVL8">
    <w:name w:val="WW_CharLFO19LVL8"/>
    <w:qFormat/>
    <w:rPr>
      <w:rFonts w:cs="Times New Roman"/>
    </w:rPr>
  </w:style>
  <w:style w:type="character" w:styleId="WWCharLFO19LVL9">
    <w:name w:val="WW_CharLFO19LVL9"/>
    <w:qFormat/>
    <w:rPr>
      <w:rFonts w:cs="Times New Roman"/>
    </w:rPr>
  </w:style>
  <w:style w:type="character" w:styleId="WWCharLFO20LVL1">
    <w:name w:val="WW_CharLFO20LVL1"/>
    <w:qFormat/>
    <w:rPr>
      <w:rFonts w:cs="Times New Roman"/>
    </w:rPr>
  </w:style>
  <w:style w:type="character" w:styleId="WWCharLFO20LVL2">
    <w:name w:val="WW_CharLFO20LVL2"/>
    <w:qFormat/>
    <w:rPr>
      <w:rFonts w:cs="Times New Roman"/>
    </w:rPr>
  </w:style>
  <w:style w:type="character" w:styleId="WWCharLFO20LVL3">
    <w:name w:val="WW_CharLFO20LVL3"/>
    <w:qFormat/>
    <w:rPr>
      <w:rFonts w:cs="Times New Roman"/>
    </w:rPr>
  </w:style>
  <w:style w:type="character" w:styleId="WWCharLFO20LVL4">
    <w:name w:val="WW_CharLFO20LVL4"/>
    <w:qFormat/>
    <w:rPr>
      <w:rFonts w:cs="Times New Roman"/>
    </w:rPr>
  </w:style>
  <w:style w:type="character" w:styleId="WWCharLFO20LVL5">
    <w:name w:val="WW_CharLFO20LVL5"/>
    <w:qFormat/>
    <w:rPr>
      <w:rFonts w:cs="Times New Roman"/>
    </w:rPr>
  </w:style>
  <w:style w:type="character" w:styleId="WWCharLFO20LVL6">
    <w:name w:val="WW_CharLFO20LVL6"/>
    <w:qFormat/>
    <w:rPr>
      <w:rFonts w:cs="Times New Roman"/>
    </w:rPr>
  </w:style>
  <w:style w:type="character" w:styleId="WWCharLFO20LVL7">
    <w:name w:val="WW_CharLFO20LVL7"/>
    <w:qFormat/>
    <w:rPr>
      <w:rFonts w:cs="Times New Roman"/>
    </w:rPr>
  </w:style>
  <w:style w:type="character" w:styleId="WWCharLFO20LVL8">
    <w:name w:val="WW_CharLFO20LVL8"/>
    <w:qFormat/>
    <w:rPr>
      <w:rFonts w:cs="Times New Roman"/>
    </w:rPr>
  </w:style>
  <w:style w:type="character" w:styleId="WWCharLFO20LVL9">
    <w:name w:val="WW_CharLFO20LVL9"/>
    <w:qFormat/>
    <w:rPr>
      <w:rFonts w:cs="Times New Roman"/>
    </w:rPr>
  </w:style>
  <w:style w:type="character" w:styleId="WWCharLFO21LVL1">
    <w:name w:val="WW_CharLFO21LVL1"/>
    <w:qFormat/>
    <w:rPr>
      <w:rFonts w:cs="Times New Roman"/>
    </w:rPr>
  </w:style>
  <w:style w:type="character" w:styleId="WWCharLFO21LVL2">
    <w:name w:val="WW_CharLFO21LVL2"/>
    <w:qFormat/>
    <w:rPr>
      <w:rFonts w:cs="Times New Roman"/>
    </w:rPr>
  </w:style>
  <w:style w:type="character" w:styleId="WWCharLFO21LVL3">
    <w:name w:val="WW_CharLFO21LVL3"/>
    <w:qFormat/>
    <w:rPr>
      <w:rFonts w:cs="Times New Roman"/>
    </w:rPr>
  </w:style>
  <w:style w:type="character" w:styleId="WWCharLFO21LVL4">
    <w:name w:val="WW_CharLFO21LVL4"/>
    <w:qFormat/>
    <w:rPr>
      <w:rFonts w:cs="Times New Roman"/>
    </w:rPr>
  </w:style>
  <w:style w:type="character" w:styleId="WWCharLFO21LVL5">
    <w:name w:val="WW_CharLFO21LVL5"/>
    <w:qFormat/>
    <w:rPr>
      <w:rFonts w:cs="Times New Roman"/>
    </w:rPr>
  </w:style>
  <w:style w:type="character" w:styleId="WWCharLFO21LVL6">
    <w:name w:val="WW_CharLFO21LVL6"/>
    <w:qFormat/>
    <w:rPr>
      <w:rFonts w:cs="Times New Roman"/>
    </w:rPr>
  </w:style>
  <w:style w:type="character" w:styleId="WWCharLFO21LVL7">
    <w:name w:val="WW_CharLFO21LVL7"/>
    <w:qFormat/>
    <w:rPr>
      <w:rFonts w:cs="Times New Roman"/>
    </w:rPr>
  </w:style>
  <w:style w:type="character" w:styleId="WWCharLFO21LVL8">
    <w:name w:val="WW_CharLFO21LVL8"/>
    <w:qFormat/>
    <w:rPr>
      <w:rFonts w:cs="Times New Roman"/>
    </w:rPr>
  </w:style>
  <w:style w:type="character" w:styleId="WWCharLFO21LVL9">
    <w:name w:val="WW_CharLFO21LVL9"/>
    <w:qFormat/>
    <w:rPr>
      <w:rFonts w:cs="Times New Roman"/>
    </w:rPr>
  </w:style>
  <w:style w:type="character" w:styleId="WWCharLFO22LVL1">
    <w:name w:val="WW_CharLFO22LVL1"/>
    <w:qFormat/>
    <w:rPr>
      <w:rFonts w:cs="Times New Roman"/>
    </w:rPr>
  </w:style>
  <w:style w:type="character" w:styleId="WWCharLFO22LVL2">
    <w:name w:val="WW_CharLFO22LVL2"/>
    <w:qFormat/>
    <w:rPr>
      <w:rFonts w:cs="Times New Roman"/>
    </w:rPr>
  </w:style>
  <w:style w:type="character" w:styleId="WWCharLFO22LVL3">
    <w:name w:val="WW_CharLFO22LVL3"/>
    <w:qFormat/>
    <w:rPr>
      <w:rFonts w:cs="Times New Roman"/>
    </w:rPr>
  </w:style>
  <w:style w:type="character" w:styleId="WWCharLFO22LVL4">
    <w:name w:val="WW_CharLFO22LVL4"/>
    <w:qFormat/>
    <w:rPr>
      <w:rFonts w:cs="Times New Roman"/>
    </w:rPr>
  </w:style>
  <w:style w:type="character" w:styleId="WWCharLFO22LVL5">
    <w:name w:val="WW_CharLFO22LVL5"/>
    <w:qFormat/>
    <w:rPr>
      <w:rFonts w:cs="Times New Roman"/>
    </w:rPr>
  </w:style>
  <w:style w:type="character" w:styleId="WWCharLFO22LVL6">
    <w:name w:val="WW_CharLFO22LVL6"/>
    <w:qFormat/>
    <w:rPr>
      <w:rFonts w:cs="Times New Roman"/>
    </w:rPr>
  </w:style>
  <w:style w:type="character" w:styleId="WWCharLFO22LVL7">
    <w:name w:val="WW_CharLFO22LVL7"/>
    <w:qFormat/>
    <w:rPr>
      <w:rFonts w:cs="Times New Roman"/>
    </w:rPr>
  </w:style>
  <w:style w:type="character" w:styleId="WWCharLFO22LVL8">
    <w:name w:val="WW_CharLFO22LVL8"/>
    <w:qFormat/>
    <w:rPr>
      <w:rFonts w:cs="Times New Roman"/>
    </w:rPr>
  </w:style>
  <w:style w:type="character" w:styleId="WWCharLFO22LVL9">
    <w:name w:val="WW_CharLFO22LVL9"/>
    <w:qFormat/>
    <w:rPr>
      <w:rFonts w:cs="Times New Roman"/>
    </w:rPr>
  </w:style>
  <w:style w:type="character" w:styleId="WWCharLFO23LVL1">
    <w:name w:val="WW_CharLFO23LVL1"/>
    <w:qFormat/>
    <w:rPr>
      <w:rFonts w:cs="Times New Roman"/>
    </w:rPr>
  </w:style>
  <w:style w:type="character" w:styleId="WWCharLFO23LVL2">
    <w:name w:val="WW_CharLFO23LVL2"/>
    <w:qFormat/>
    <w:rPr>
      <w:rFonts w:ascii="Courier New" w:hAnsi="Courier New" w:cs="Courier New"/>
    </w:rPr>
  </w:style>
  <w:style w:type="character" w:styleId="WWCharLFO23LVL3">
    <w:name w:val="WW_CharLFO23LVL3"/>
    <w:qFormat/>
    <w:rPr>
      <w:rFonts w:ascii="Wingdings" w:hAnsi="Wingdings" w:cs="Wingdings"/>
    </w:rPr>
  </w:style>
  <w:style w:type="character" w:styleId="WWCharLFO23LVL4">
    <w:name w:val="WW_CharLFO23LVL4"/>
    <w:qFormat/>
    <w:rPr>
      <w:rFonts w:ascii="Symbol" w:hAnsi="Symbol" w:cs="Symbol"/>
    </w:rPr>
  </w:style>
  <w:style w:type="character" w:styleId="WWCharLFO23LVL5">
    <w:name w:val="WW_CharLFO23LVL5"/>
    <w:qFormat/>
    <w:rPr>
      <w:rFonts w:ascii="Courier New" w:hAnsi="Courier New" w:cs="Courier New"/>
    </w:rPr>
  </w:style>
  <w:style w:type="character" w:styleId="WWCharLFO23LVL6">
    <w:name w:val="WW_CharLFO23LVL6"/>
    <w:qFormat/>
    <w:rPr>
      <w:rFonts w:ascii="Wingdings" w:hAnsi="Wingdings" w:cs="Wingdings"/>
    </w:rPr>
  </w:style>
  <w:style w:type="character" w:styleId="WWCharLFO23LVL7">
    <w:name w:val="WW_CharLFO23LVL7"/>
    <w:qFormat/>
    <w:rPr>
      <w:rFonts w:ascii="Symbol" w:hAnsi="Symbol" w:cs="Symbol"/>
    </w:rPr>
  </w:style>
  <w:style w:type="character" w:styleId="WWCharLFO23LVL8">
    <w:name w:val="WW_CharLFO23LVL8"/>
    <w:qFormat/>
    <w:rPr>
      <w:rFonts w:ascii="Courier New" w:hAnsi="Courier New" w:cs="Courier New"/>
    </w:rPr>
  </w:style>
  <w:style w:type="character" w:styleId="WWCharLFO23LVL9">
    <w:name w:val="WW_CharLFO23LVL9"/>
    <w:qFormat/>
    <w:rPr>
      <w:rFonts w:ascii="Wingdings" w:hAnsi="Wingdings" w:cs="Wingdings"/>
    </w:rPr>
  </w:style>
  <w:style w:type="character" w:styleId="WWCharLFO24LVL1">
    <w:name w:val="WW_CharLFO24LVL1"/>
    <w:qFormat/>
    <w:rPr>
      <w:rFonts w:cs="Times New Roman"/>
    </w:rPr>
  </w:style>
  <w:style w:type="character" w:styleId="WWCharLFO24LVL2">
    <w:name w:val="WW_CharLFO24LVL2"/>
    <w:qFormat/>
    <w:rPr>
      <w:rFonts w:cs="Times New Roman"/>
    </w:rPr>
  </w:style>
  <w:style w:type="character" w:styleId="WWCharLFO24LVL3">
    <w:name w:val="WW_CharLFO24LVL3"/>
    <w:qFormat/>
    <w:rPr>
      <w:rFonts w:cs="Times New Roman"/>
    </w:rPr>
  </w:style>
  <w:style w:type="character" w:styleId="WWCharLFO24LVL4">
    <w:name w:val="WW_CharLFO24LVL4"/>
    <w:qFormat/>
    <w:rPr>
      <w:rFonts w:cs="Times New Roman"/>
    </w:rPr>
  </w:style>
  <w:style w:type="character" w:styleId="WWCharLFO24LVL5">
    <w:name w:val="WW_CharLFO24LVL5"/>
    <w:qFormat/>
    <w:rPr>
      <w:rFonts w:cs="Times New Roman"/>
    </w:rPr>
  </w:style>
  <w:style w:type="character" w:styleId="WWCharLFO24LVL6">
    <w:name w:val="WW_CharLFO24LVL6"/>
    <w:qFormat/>
    <w:rPr>
      <w:rFonts w:cs="Times New Roman"/>
    </w:rPr>
  </w:style>
  <w:style w:type="character" w:styleId="WWCharLFO24LVL7">
    <w:name w:val="WW_CharLFO24LVL7"/>
    <w:qFormat/>
    <w:rPr>
      <w:rFonts w:cs="Times New Roman"/>
    </w:rPr>
  </w:style>
  <w:style w:type="character" w:styleId="WWCharLFO24LVL8">
    <w:name w:val="WW_CharLFO24LVL8"/>
    <w:qFormat/>
    <w:rPr>
      <w:rFonts w:cs="Times New Roman"/>
    </w:rPr>
  </w:style>
  <w:style w:type="character" w:styleId="WWCharLFO24LVL9">
    <w:name w:val="WW_CharLFO24LVL9"/>
    <w:qFormat/>
    <w:rPr>
      <w:rFonts w:cs="Times New Roman"/>
    </w:rPr>
  </w:style>
  <w:style w:type="character" w:styleId="WWCharLFO25LVL1">
    <w:name w:val="WW_CharLFO25LVL1"/>
    <w:qFormat/>
    <w:rPr>
      <w:rFonts w:cs="Times New Roman"/>
    </w:rPr>
  </w:style>
  <w:style w:type="character" w:styleId="WWCharLFO25LVL2">
    <w:name w:val="WW_CharLFO25LVL2"/>
    <w:qFormat/>
    <w:rPr>
      <w:rFonts w:cs="Times New Roman"/>
    </w:rPr>
  </w:style>
  <w:style w:type="character" w:styleId="WWCharLFO25LVL3">
    <w:name w:val="WW_CharLFO25LVL3"/>
    <w:qFormat/>
    <w:rPr>
      <w:rFonts w:cs="Times New Roman"/>
    </w:rPr>
  </w:style>
  <w:style w:type="character" w:styleId="WWCharLFO25LVL4">
    <w:name w:val="WW_CharLFO25LVL4"/>
    <w:qFormat/>
    <w:rPr>
      <w:rFonts w:cs="Times New Roman"/>
    </w:rPr>
  </w:style>
  <w:style w:type="character" w:styleId="WWCharLFO25LVL5">
    <w:name w:val="WW_CharLFO25LVL5"/>
    <w:qFormat/>
    <w:rPr>
      <w:rFonts w:cs="Times New Roman"/>
    </w:rPr>
  </w:style>
  <w:style w:type="character" w:styleId="WWCharLFO25LVL6">
    <w:name w:val="WW_CharLFO25LVL6"/>
    <w:qFormat/>
    <w:rPr>
      <w:rFonts w:cs="Times New Roman"/>
    </w:rPr>
  </w:style>
  <w:style w:type="character" w:styleId="WWCharLFO25LVL7">
    <w:name w:val="WW_CharLFO25LVL7"/>
    <w:qFormat/>
    <w:rPr>
      <w:rFonts w:cs="Times New Roman"/>
    </w:rPr>
  </w:style>
  <w:style w:type="character" w:styleId="WWCharLFO25LVL8">
    <w:name w:val="WW_CharLFO25LVL8"/>
    <w:qFormat/>
    <w:rPr>
      <w:rFonts w:cs="Times New Roman"/>
    </w:rPr>
  </w:style>
  <w:style w:type="character" w:styleId="WWCharLFO25LVL9">
    <w:name w:val="WW_CharLFO25LVL9"/>
    <w:qFormat/>
    <w:rPr>
      <w:rFonts w:cs="Times New Roman"/>
    </w:rPr>
  </w:style>
  <w:style w:type="character" w:styleId="WWCharLFO26LVL1">
    <w:name w:val="WW_CharLFO26LVL1"/>
    <w:qFormat/>
    <w:rPr>
      <w:rFonts w:cs="Times New Roman"/>
    </w:rPr>
  </w:style>
  <w:style w:type="character" w:styleId="WWCharLFO26LVL2">
    <w:name w:val="WW_CharLFO26LVL2"/>
    <w:qFormat/>
    <w:rPr>
      <w:rFonts w:cs="Times New Roman"/>
    </w:rPr>
  </w:style>
  <w:style w:type="character" w:styleId="WWCharLFO26LVL3">
    <w:name w:val="WW_CharLFO26LVL3"/>
    <w:qFormat/>
    <w:rPr>
      <w:rFonts w:cs="Times New Roman"/>
    </w:rPr>
  </w:style>
  <w:style w:type="character" w:styleId="WWCharLFO26LVL4">
    <w:name w:val="WW_CharLFO26LVL4"/>
    <w:qFormat/>
    <w:rPr>
      <w:rFonts w:cs="Times New Roman"/>
    </w:rPr>
  </w:style>
  <w:style w:type="character" w:styleId="WWCharLFO26LVL5">
    <w:name w:val="WW_CharLFO26LVL5"/>
    <w:qFormat/>
    <w:rPr>
      <w:rFonts w:cs="Times New Roman"/>
    </w:rPr>
  </w:style>
  <w:style w:type="character" w:styleId="WWCharLFO26LVL6">
    <w:name w:val="WW_CharLFO26LVL6"/>
    <w:qFormat/>
    <w:rPr>
      <w:rFonts w:cs="Times New Roman"/>
    </w:rPr>
  </w:style>
  <w:style w:type="character" w:styleId="WWCharLFO26LVL7">
    <w:name w:val="WW_CharLFO26LVL7"/>
    <w:qFormat/>
    <w:rPr>
      <w:rFonts w:cs="Times New Roman"/>
    </w:rPr>
  </w:style>
  <w:style w:type="character" w:styleId="WWCharLFO26LVL8">
    <w:name w:val="WW_CharLFO26LVL8"/>
    <w:qFormat/>
    <w:rPr>
      <w:rFonts w:cs="Times New Roman"/>
    </w:rPr>
  </w:style>
  <w:style w:type="character" w:styleId="WWCharLFO26LVL9">
    <w:name w:val="WW_CharLFO26LVL9"/>
    <w:qFormat/>
    <w:rPr>
      <w:rFonts w:cs="Times New Roman"/>
    </w:rPr>
  </w:style>
  <w:style w:type="character" w:styleId="WWCharLFO27LVL1">
    <w:name w:val="WW_CharLFO27LVL1"/>
    <w:qFormat/>
    <w:rPr>
      <w:rFonts w:cs="Times New Roman"/>
    </w:rPr>
  </w:style>
  <w:style w:type="character" w:styleId="WWCharLFO27LVL2">
    <w:name w:val="WW_CharLFO27LVL2"/>
    <w:qFormat/>
    <w:rPr>
      <w:rFonts w:cs="Times New Roman"/>
    </w:rPr>
  </w:style>
  <w:style w:type="character" w:styleId="WWCharLFO27LVL3">
    <w:name w:val="WW_CharLFO27LVL3"/>
    <w:qFormat/>
    <w:rPr>
      <w:rFonts w:cs="Times New Roman"/>
    </w:rPr>
  </w:style>
  <w:style w:type="character" w:styleId="WWCharLFO27LVL4">
    <w:name w:val="WW_CharLFO27LVL4"/>
    <w:qFormat/>
    <w:rPr>
      <w:rFonts w:cs="Times New Roman"/>
    </w:rPr>
  </w:style>
  <w:style w:type="character" w:styleId="WWCharLFO27LVL5">
    <w:name w:val="WW_CharLFO27LVL5"/>
    <w:qFormat/>
    <w:rPr>
      <w:rFonts w:cs="Times New Roman"/>
    </w:rPr>
  </w:style>
  <w:style w:type="character" w:styleId="WWCharLFO27LVL6">
    <w:name w:val="WW_CharLFO27LVL6"/>
    <w:qFormat/>
    <w:rPr>
      <w:rFonts w:cs="Times New Roman"/>
    </w:rPr>
  </w:style>
  <w:style w:type="character" w:styleId="WWCharLFO27LVL7">
    <w:name w:val="WW_CharLFO27LVL7"/>
    <w:qFormat/>
    <w:rPr>
      <w:rFonts w:cs="Times New Roman"/>
    </w:rPr>
  </w:style>
  <w:style w:type="character" w:styleId="WWCharLFO27LVL8">
    <w:name w:val="WW_CharLFO27LVL8"/>
    <w:qFormat/>
    <w:rPr>
      <w:rFonts w:cs="Times New Roman"/>
    </w:rPr>
  </w:style>
  <w:style w:type="character" w:styleId="WWCharLFO27LVL9">
    <w:name w:val="WW_CharLFO27LVL9"/>
    <w:qFormat/>
    <w:rPr>
      <w:rFonts w:cs="Times New Roman"/>
    </w:rPr>
  </w:style>
  <w:style w:type="character" w:styleId="WWCharLFO28LVL1">
    <w:name w:val="WW_CharLFO28LVL1"/>
    <w:qFormat/>
    <w:rPr>
      <w:rFonts w:cs="Times New Roman"/>
    </w:rPr>
  </w:style>
  <w:style w:type="character" w:styleId="WWCharLFO28LVL2">
    <w:name w:val="WW_CharLFO28LVL2"/>
    <w:qFormat/>
    <w:rPr>
      <w:rFonts w:cs="Times New Roman"/>
    </w:rPr>
  </w:style>
  <w:style w:type="character" w:styleId="WWCharLFO28LVL3">
    <w:name w:val="WW_CharLFO28LVL3"/>
    <w:qFormat/>
    <w:rPr>
      <w:rFonts w:cs="Times New Roman"/>
    </w:rPr>
  </w:style>
  <w:style w:type="character" w:styleId="WWCharLFO28LVL4">
    <w:name w:val="WW_CharLFO28LVL4"/>
    <w:qFormat/>
    <w:rPr>
      <w:rFonts w:cs="Times New Roman"/>
    </w:rPr>
  </w:style>
  <w:style w:type="character" w:styleId="WWCharLFO28LVL5">
    <w:name w:val="WW_CharLFO28LVL5"/>
    <w:qFormat/>
    <w:rPr>
      <w:rFonts w:cs="Times New Roman"/>
    </w:rPr>
  </w:style>
  <w:style w:type="character" w:styleId="WWCharLFO28LVL6">
    <w:name w:val="WW_CharLFO28LVL6"/>
    <w:qFormat/>
    <w:rPr>
      <w:rFonts w:cs="Times New Roman"/>
    </w:rPr>
  </w:style>
  <w:style w:type="character" w:styleId="WWCharLFO28LVL7">
    <w:name w:val="WW_CharLFO28LVL7"/>
    <w:qFormat/>
    <w:rPr>
      <w:rFonts w:cs="Times New Roman"/>
    </w:rPr>
  </w:style>
  <w:style w:type="character" w:styleId="WWCharLFO28LVL8">
    <w:name w:val="WW_CharLFO28LVL8"/>
    <w:qFormat/>
    <w:rPr>
      <w:rFonts w:cs="Times New Roman"/>
    </w:rPr>
  </w:style>
  <w:style w:type="character" w:styleId="WWCharLFO28LVL9">
    <w:name w:val="WW_CharLFO28LVL9"/>
    <w:qFormat/>
    <w:rPr>
      <w:rFonts w:cs="Times New Roman"/>
    </w:rPr>
  </w:style>
  <w:style w:type="character" w:styleId="WWCharLFO29LVL1">
    <w:name w:val="WW_CharLFO29LVL1"/>
    <w:qFormat/>
    <w:rPr>
      <w:rFonts w:cs="Times New Roman"/>
    </w:rPr>
  </w:style>
  <w:style w:type="character" w:styleId="WWCharLFO29LVL2">
    <w:name w:val="WW_CharLFO29LVL2"/>
    <w:qFormat/>
    <w:rPr>
      <w:rFonts w:cs="Times New Roman"/>
    </w:rPr>
  </w:style>
  <w:style w:type="character" w:styleId="WWCharLFO29LVL3">
    <w:name w:val="WW_CharLFO29LVL3"/>
    <w:qFormat/>
    <w:rPr>
      <w:rFonts w:cs="Times New Roman"/>
    </w:rPr>
  </w:style>
  <w:style w:type="character" w:styleId="WWCharLFO29LVL4">
    <w:name w:val="WW_CharLFO29LVL4"/>
    <w:qFormat/>
    <w:rPr>
      <w:rFonts w:cs="Times New Roman"/>
    </w:rPr>
  </w:style>
  <w:style w:type="character" w:styleId="WWCharLFO29LVL5">
    <w:name w:val="WW_CharLFO29LVL5"/>
    <w:qFormat/>
    <w:rPr>
      <w:rFonts w:cs="Times New Roman"/>
    </w:rPr>
  </w:style>
  <w:style w:type="character" w:styleId="WWCharLFO29LVL6">
    <w:name w:val="WW_CharLFO29LVL6"/>
    <w:qFormat/>
    <w:rPr>
      <w:rFonts w:cs="Times New Roman"/>
    </w:rPr>
  </w:style>
  <w:style w:type="character" w:styleId="WWCharLFO29LVL7">
    <w:name w:val="WW_CharLFO29LVL7"/>
    <w:qFormat/>
    <w:rPr>
      <w:rFonts w:cs="Times New Roman"/>
    </w:rPr>
  </w:style>
  <w:style w:type="character" w:styleId="WWCharLFO29LVL8">
    <w:name w:val="WW_CharLFO29LVL8"/>
    <w:qFormat/>
    <w:rPr>
      <w:rFonts w:cs="Times New Roman"/>
    </w:rPr>
  </w:style>
  <w:style w:type="character" w:styleId="WWCharLFO29LVL9">
    <w:name w:val="WW_CharLFO29LVL9"/>
    <w:qFormat/>
    <w:rPr>
      <w:rFonts w:cs="Times New Roman"/>
    </w:rPr>
  </w:style>
  <w:style w:type="character" w:styleId="WWCharLFO30LVL1">
    <w:name w:val="WW_CharLFO30LVL1"/>
    <w:qFormat/>
    <w:rPr>
      <w:rFonts w:ascii="Symbol" w:hAnsi="Symbol" w:cs="Symbol"/>
    </w:rPr>
  </w:style>
  <w:style w:type="character" w:styleId="WWCharLFO30LVL2">
    <w:name w:val="WW_CharLFO30LVL2"/>
    <w:qFormat/>
    <w:rPr>
      <w:rFonts w:ascii="Courier New" w:hAnsi="Courier New" w:cs="Courier New"/>
    </w:rPr>
  </w:style>
  <w:style w:type="character" w:styleId="WWCharLFO30LVL3">
    <w:name w:val="WW_CharLFO30LVL3"/>
    <w:qFormat/>
    <w:rPr>
      <w:rFonts w:ascii="Wingdings" w:hAnsi="Wingdings" w:cs="Wingdings"/>
    </w:rPr>
  </w:style>
  <w:style w:type="character" w:styleId="WWCharLFO30LVL4">
    <w:name w:val="WW_CharLFO30LVL4"/>
    <w:qFormat/>
    <w:rPr>
      <w:rFonts w:ascii="Symbol" w:hAnsi="Symbol" w:cs="Symbol"/>
    </w:rPr>
  </w:style>
  <w:style w:type="character" w:styleId="WWCharLFO30LVL5">
    <w:name w:val="WW_CharLFO30LVL5"/>
    <w:qFormat/>
    <w:rPr>
      <w:rFonts w:ascii="Courier New" w:hAnsi="Courier New" w:cs="Courier New"/>
    </w:rPr>
  </w:style>
  <w:style w:type="character" w:styleId="WWCharLFO30LVL6">
    <w:name w:val="WW_CharLFO30LVL6"/>
    <w:qFormat/>
    <w:rPr>
      <w:rFonts w:ascii="Wingdings" w:hAnsi="Wingdings" w:cs="Wingdings"/>
    </w:rPr>
  </w:style>
  <w:style w:type="character" w:styleId="WWCharLFO30LVL7">
    <w:name w:val="WW_CharLFO30LVL7"/>
    <w:qFormat/>
    <w:rPr>
      <w:rFonts w:ascii="Symbol" w:hAnsi="Symbol" w:cs="Symbol"/>
    </w:rPr>
  </w:style>
  <w:style w:type="character" w:styleId="WWCharLFO30LVL8">
    <w:name w:val="WW_CharLFO30LVL8"/>
    <w:qFormat/>
    <w:rPr>
      <w:rFonts w:ascii="Courier New" w:hAnsi="Courier New" w:cs="Courier New"/>
    </w:rPr>
  </w:style>
  <w:style w:type="character" w:styleId="WWCharLFO30LVL9">
    <w:name w:val="WW_CharLFO30LVL9"/>
    <w:qFormat/>
    <w:rPr>
      <w:rFonts w:ascii="Wingdings" w:hAnsi="Wingdings" w:cs="Wingdings"/>
    </w:rPr>
  </w:style>
  <w:style w:type="character" w:styleId="WWCharLFO31LVL1">
    <w:name w:val="WW_CharLFO31LVL1"/>
    <w:qFormat/>
    <w:rPr>
      <w:rFonts w:cs="Times New Roman"/>
    </w:rPr>
  </w:style>
  <w:style w:type="character" w:styleId="WWCharLFO31LVL2">
    <w:name w:val="WW_CharLFO31LVL2"/>
    <w:qFormat/>
    <w:rPr>
      <w:rFonts w:cs="Times New Roman"/>
    </w:rPr>
  </w:style>
  <w:style w:type="character" w:styleId="WWCharLFO31LVL3">
    <w:name w:val="WW_CharLFO31LVL3"/>
    <w:qFormat/>
    <w:rPr>
      <w:rFonts w:cs="Times New Roman"/>
    </w:rPr>
  </w:style>
  <w:style w:type="character" w:styleId="WWCharLFO31LVL4">
    <w:name w:val="WW_CharLFO31LVL4"/>
    <w:qFormat/>
    <w:rPr>
      <w:rFonts w:cs="Times New Roman"/>
    </w:rPr>
  </w:style>
  <w:style w:type="character" w:styleId="WWCharLFO31LVL5">
    <w:name w:val="WW_CharLFO31LVL5"/>
    <w:qFormat/>
    <w:rPr>
      <w:rFonts w:cs="Times New Roman"/>
    </w:rPr>
  </w:style>
  <w:style w:type="character" w:styleId="WWCharLFO31LVL6">
    <w:name w:val="WW_CharLFO31LVL6"/>
    <w:qFormat/>
    <w:rPr>
      <w:rFonts w:cs="Times New Roman"/>
    </w:rPr>
  </w:style>
  <w:style w:type="character" w:styleId="WWCharLFO31LVL7">
    <w:name w:val="WW_CharLFO31LVL7"/>
    <w:qFormat/>
    <w:rPr>
      <w:rFonts w:cs="Times New Roman"/>
    </w:rPr>
  </w:style>
  <w:style w:type="character" w:styleId="WWCharLFO31LVL8">
    <w:name w:val="WW_CharLFO31LVL8"/>
    <w:qFormat/>
    <w:rPr>
      <w:rFonts w:cs="Times New Roman"/>
    </w:rPr>
  </w:style>
  <w:style w:type="character" w:styleId="WWCharLFO31LVL9">
    <w:name w:val="WW_CharLFO31LVL9"/>
    <w:qFormat/>
    <w:rPr>
      <w:rFonts w:cs="Times New Roman"/>
    </w:rPr>
  </w:style>
  <w:style w:type="character" w:styleId="WWCharLFO32LVL1">
    <w:name w:val="WW_CharLFO32LVL1"/>
    <w:qFormat/>
    <w:rPr>
      <w:rFonts w:cs="Times New Roman"/>
      <w:b/>
    </w:rPr>
  </w:style>
  <w:style w:type="character" w:styleId="WWCharLFO32LVL2">
    <w:name w:val="WW_CharLFO32LVL2"/>
    <w:qFormat/>
    <w:rPr>
      <w:rFonts w:cs="Times New Roman"/>
    </w:rPr>
  </w:style>
  <w:style w:type="character" w:styleId="WWCharLFO32LVL3">
    <w:name w:val="WW_CharLFO32LVL3"/>
    <w:qFormat/>
    <w:rPr>
      <w:rFonts w:cs="Times New Roman"/>
    </w:rPr>
  </w:style>
  <w:style w:type="character" w:styleId="WWCharLFO32LVL4">
    <w:name w:val="WW_CharLFO32LVL4"/>
    <w:qFormat/>
    <w:rPr>
      <w:rFonts w:cs="Times New Roman"/>
    </w:rPr>
  </w:style>
  <w:style w:type="character" w:styleId="WWCharLFO32LVL5">
    <w:name w:val="WW_CharLFO32LVL5"/>
    <w:qFormat/>
    <w:rPr>
      <w:rFonts w:cs="Times New Roman"/>
    </w:rPr>
  </w:style>
  <w:style w:type="character" w:styleId="WWCharLFO32LVL6">
    <w:name w:val="WW_CharLFO32LVL6"/>
    <w:qFormat/>
    <w:rPr>
      <w:rFonts w:cs="Times New Roman"/>
    </w:rPr>
  </w:style>
  <w:style w:type="character" w:styleId="WWCharLFO32LVL7">
    <w:name w:val="WW_CharLFO32LVL7"/>
    <w:qFormat/>
    <w:rPr>
      <w:rFonts w:cs="Times New Roman"/>
    </w:rPr>
  </w:style>
  <w:style w:type="character" w:styleId="WWCharLFO32LVL8">
    <w:name w:val="WW_CharLFO32LVL8"/>
    <w:qFormat/>
    <w:rPr>
      <w:rFonts w:cs="Times New Roman"/>
    </w:rPr>
  </w:style>
  <w:style w:type="character" w:styleId="WWCharLFO32LVL9">
    <w:name w:val="WW_CharLFO32LVL9"/>
    <w:qFormat/>
    <w:rPr>
      <w:rFonts w:cs="Times New Roman"/>
    </w:rPr>
  </w:style>
  <w:style w:type="character" w:styleId="Caratteridinumerazione">
    <w:name w:val="Caratteri di numerazione"/>
    <w:qFormat/>
    <w:rPr/>
  </w:style>
  <w:style w:type="character" w:styleId="Hyperlink">
    <w:name w:val="Hyperlink"/>
    <w:rPr>
      <w:color w:val="000080"/>
      <w:u w:val="single"/>
    </w:rPr>
  </w:style>
  <w:style w:type="character" w:styleId="Punti">
    <w:name w:val="Punti"/>
    <w:qFormat/>
    <w:rPr>
      <w:rFonts w:ascii="OpenSymbol" w:hAnsi="OpenSymbol" w:eastAsia="OpenSymbol" w:cs="OpenSymbol"/>
    </w:rPr>
  </w:style>
  <w:style w:type="paragraph" w:styleId="Titolo">
    <w:name w:val="Titolo"/>
    <w:basedOn w:val="Normal"/>
    <w:next w:val="Subtitle"/>
    <w:qFormat/>
    <w:pPr>
      <w:keepNext w:val="true"/>
      <w:keepLines/>
      <w:suppressAutoHyphens w:val="true"/>
      <w:spacing w:before="480" w:after="120"/>
    </w:pPr>
    <w:rPr>
      <w:b/>
      <w:bCs/>
      <w:sz w:val="72"/>
      <w:szCs w:val="72"/>
    </w:rPr>
  </w:style>
  <w:style w:type="paragraph" w:styleId="BodyText">
    <w:name w:val="Body Text"/>
    <w:basedOn w:val="Normal"/>
    <w:pPr>
      <w:suppressAutoHyphens w:val="true"/>
      <w:spacing w:lineRule="auto" w:line="276" w:before="0" w:after="140"/>
    </w:pPr>
    <w:rPr/>
  </w:style>
  <w:style w:type="paragraph" w:styleId="List">
    <w:name w:val="List"/>
    <w:basedOn w:val="BodyText"/>
    <w:qFormat/>
    <w:pPr>
      <w:suppressAutoHyphens w:val="true"/>
    </w:pPr>
    <w:rPr>
      <w:rFonts w:ascii="Trebuchet MS" w:hAnsi="Trebuchet MS" w:cs="Arial Unicode MS"/>
    </w:rPr>
  </w:style>
  <w:style w:type="paragraph" w:styleId="Caption">
    <w:name w:val="caption"/>
    <w:basedOn w:val="Normal"/>
    <w:qFormat/>
    <w:pPr>
      <w:suppressLineNumbers/>
      <w:suppressAutoHyphens w:val="true"/>
      <w:spacing w:before="120" w:after="120"/>
    </w:pPr>
    <w:rPr>
      <w:rFonts w:ascii="Trebuchet MS" w:hAnsi="Trebuchet MS" w:cs="Arial Unicode M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uppressAutoHyphens w:val="true"/>
      <w:spacing w:before="240" w:after="120"/>
    </w:pPr>
    <w:rPr>
      <w:rFonts w:ascii="Arial" w:hAnsi="Arial" w:eastAsia="Microsoft YaHei" w:cs="Arial Unicode MS"/>
      <w:sz w:val="28"/>
      <w:szCs w:val="28"/>
    </w:rPr>
  </w:style>
  <w:style w:type="paragraph" w:styleId="Indiceuser">
    <w:name w:val="Indice (user)"/>
    <w:basedOn w:val="Normal"/>
    <w:qFormat/>
    <w:pPr>
      <w:suppressLineNumbers/>
      <w:suppressAutoHyphens w:val="true"/>
    </w:pPr>
    <w:rPr>
      <w:rFonts w:ascii="Trebuchet MS" w:hAnsi="Trebuchet MS" w:cs="Arial Unicode MS"/>
    </w:rPr>
  </w:style>
  <w:style w:type="paragraph" w:styleId="Normale">
    <w:name w:val="Normale"/>
    <w:qFormat/>
    <w:pPr>
      <w:keepNext w:val="false"/>
      <w:keepLines w:val="false"/>
      <w:pageBreakBefore w:val="false"/>
      <w:widowControl w:val="false"/>
      <w:shd w:val="clear" w:fill="auto"/>
      <w:suppressAutoHyphens w:val="true"/>
      <w:overflowPunct w:val="false"/>
      <w:bidi w:val="0"/>
      <w:snapToGrid w:val="true"/>
      <w:spacing w:lineRule="auto" w:line="240" w:before="0" w:after="0"/>
      <w:jc w:val="start"/>
    </w:pPr>
    <w:rPr>
      <w:rFonts w:ascii="Calibri" w:hAnsi="Calibri" w:eastAsia="Calibri" w:cs="Calibri"/>
      <w:b w:val="false"/>
      <w:bCs w:val="false"/>
      <w:i w:val="false"/>
      <w:iCs w:val="false"/>
      <w:caps w:val="false"/>
      <w:smallCaps w:val="false"/>
      <w:strike w:val="false"/>
      <w:dstrike w:val="false"/>
      <w:outline w:val="false"/>
      <w:emboss w:val="false"/>
      <w:imprint w:val="false"/>
      <w:color w:val="auto"/>
      <w:spacing w:val="0"/>
      <w:w w:val="100"/>
      <w:kern w:val="2"/>
      <w:position w:val="0"/>
      <w:sz w:val="22"/>
      <w:szCs w:val="22"/>
      <w:u w:val="none"/>
      <w:shd w:fill="auto" w:val="clear"/>
      <w:vertAlign w:val="baseline"/>
      <w:em w:val="none"/>
      <w:lang w:val="it-IT" w:eastAsia="it-IT" w:bidi="ar-SA"/>
    </w:rPr>
  </w:style>
  <w:style w:type="paragraph" w:styleId="Subtitle">
    <w:name w:val="Subtitle"/>
    <w:basedOn w:val="Normal"/>
    <w:next w:val="BodyText"/>
    <w:qFormat/>
    <w:pPr>
      <w:keepNext w:val="true"/>
      <w:keepLines/>
      <w:suppressAutoHyphens w:val="true"/>
      <w:spacing w:before="360" w:after="80"/>
    </w:pPr>
    <w:rPr>
      <w:rFonts w:ascii="Georgia" w:hAnsi="Georgia" w:cs="Georgia"/>
      <w:i/>
      <w:iCs/>
      <w:color w:val="666666"/>
      <w:sz w:val="48"/>
      <w:szCs w:val="48"/>
    </w:rPr>
  </w:style>
  <w:style w:type="paragraph" w:styleId="Nessunaspaziatura">
    <w:name w:val="Nessuna spaziatura"/>
    <w:qFormat/>
    <w:pPr>
      <w:keepNext w:val="false"/>
      <w:keepLines w:val="false"/>
      <w:pageBreakBefore w:val="false"/>
      <w:widowControl/>
      <w:shd w:val="clear" w:fill="auto"/>
      <w:tabs>
        <w:tab w:val="clear" w:pos="720"/>
      </w:tabs>
      <w:suppressAutoHyphens w:val="true"/>
      <w:overflowPunct w:val="false"/>
      <w:bidi w:val="0"/>
      <w:snapToGrid w:val="true"/>
      <w:spacing w:lineRule="atLeast" w:line="1" w:before="0" w:after="0"/>
      <w:ind w:hanging="1" w:start="-1"/>
      <w:jc w:val="start"/>
      <w:outlineLvl w:val="0"/>
    </w:pPr>
    <w:rPr>
      <w:rFonts w:ascii="Calibri" w:hAnsi="Calibri" w:eastAsia="Calibri" w:cs="Calibri"/>
      <w:b w:val="false"/>
      <w:bCs w:val="false"/>
      <w:i w:val="false"/>
      <w:iCs w:val="false"/>
      <w:caps w:val="false"/>
      <w:smallCaps w:val="false"/>
      <w:strike w:val="false"/>
      <w:dstrike w:val="false"/>
      <w:outline w:val="false"/>
      <w:emboss w:val="false"/>
      <w:imprint w:val="false"/>
      <w:color w:val="auto"/>
      <w:spacing w:val="0"/>
      <w:w w:val="100"/>
      <w:kern w:val="2"/>
      <w:position w:val="-12"/>
      <w:sz w:val="22"/>
      <w:szCs w:val="22"/>
      <w:u w:val="none"/>
      <w:shd w:fill="auto" w:val="clear"/>
      <w:em w:val="none"/>
      <w:lang w:val="it-IT" w:eastAsia="en-US" w:bidi="ar-SA"/>
    </w:rPr>
  </w:style>
  <w:style w:type="paragraph" w:styleId="Paragrafoelenco">
    <w:name w:val="Paragrafo elenco"/>
    <w:basedOn w:val="Normal"/>
    <w:qFormat/>
    <w:pPr>
      <w:suppressAutoHyphens w:val="true"/>
      <w:ind w:start="708"/>
    </w:pPr>
    <w:rPr/>
  </w:style>
  <w:style w:type="paragraph" w:styleId="NormaleWeb">
    <w:name w:val="Normale (Web)"/>
    <w:basedOn w:val="Normal"/>
    <w:qFormat/>
    <w:pPr>
      <w:suppressAutoHyphens w:val="false"/>
      <w:spacing w:lineRule="auto" w:line="240" w:before="28" w:after="28"/>
      <w:ind w:hanging="0" w:start="0"/>
    </w:pPr>
    <w:rPr>
      <w:rFonts w:ascii="Times New Roman" w:hAnsi="Times New Roman" w:eastAsia="Times New Roman" w:cs="Times New Roman"/>
      <w:sz w:val="24"/>
      <w:szCs w:val="24"/>
      <w:lang w:eastAsia="it-IT"/>
    </w:rPr>
  </w:style>
  <w:style w:type="paragraph" w:styleId="Testocommento">
    <w:name w:val="Testo commento"/>
    <w:basedOn w:val="Normal"/>
    <w:qFormat/>
    <w:pPr>
      <w:suppressAutoHyphens w:val="true"/>
      <w:spacing w:lineRule="auto" w:line="240"/>
    </w:pPr>
    <w:rPr>
      <w:sz w:val="20"/>
      <w:szCs w:val="20"/>
    </w:rPr>
  </w:style>
  <w:style w:type="paragraph" w:styleId="Soggettocommento">
    <w:name w:val="Soggetto commento"/>
    <w:basedOn w:val="Testocommento"/>
    <w:qFormat/>
    <w:pPr>
      <w:suppressAutoHyphens w:val="true"/>
    </w:pPr>
    <w:rPr>
      <w:b/>
      <w:bCs/>
    </w:rPr>
  </w:style>
  <w:style w:type="paragraph" w:styleId="Testofumetto">
    <w:name w:val="Testo fumetto"/>
    <w:basedOn w:val="Normal"/>
    <w:qFormat/>
    <w:pPr>
      <w:suppressAutoHyphens w:val="true"/>
      <w:spacing w:lineRule="auto" w:line="240" w:before="0" w:after="0"/>
    </w:pPr>
    <w:rPr>
      <w:rFonts w:ascii="Segoe UI" w:hAnsi="Segoe UI" w:cs="Segoe UI"/>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ivico@comune.santilariodenza.re.it" TargetMode="External"/><Relationship Id="rId3" Type="http://schemas.openxmlformats.org/officeDocument/2006/relationships/hyperlink" Target="mailto:santilariodenza@cert.provincia.re.it" TargetMode="External"/><Relationship Id="rId4" Type="http://schemas.openxmlformats.org/officeDocument/2006/relationships/hyperlink" Target="mailto:pierangelo.felici@felicipartners.it" TargetMode="External"/><Relationship Id="rId5" Type="http://schemas.openxmlformats.org/officeDocument/2006/relationships/hyperlink" Target="http://www.garanteprivacy.it/" TargetMode="External"/><Relationship Id="rId6" Type="http://schemas.openxmlformats.org/officeDocument/2006/relationships/hyperlink" Target="http://www.comune.santilariodenza.re.it/"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269</TotalTime>
  <Application>LibreOffice/26.2.3.2$Windows_X86_64 LibreOffice_project/70e089b17412e4cb7773e41413306b17a2328c34</Application>
  <AppVersion>15.0000</AppVersion>
  <Pages>3</Pages>
  <Words>796</Words>
  <Characters>5302</Characters>
  <CharactersWithSpaces>6037</CharactersWithSpaces>
  <Paragraphs>53</Paragraphs>
  <Company>Azienda USL di Reggio Emilia - IRCCS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2026-07-09T14:50:47Z</dcterms:created>
  <dc:creator/>
  <dc:description/>
  <dc:language>it-IT</dc:language>
  <cp:lastModifiedBy/>
  <cp:lastPrinted>2025-09-24T16:30:00Z</cp:lastPrinted>
  <dcterms:modified xsi:type="dcterms:W3CDTF">2026-07-10T08:43:12Z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